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F79CB6" w14:textId="7A11A6C4" w:rsidR="00785BDC" w:rsidRPr="0081588A" w:rsidRDefault="00300363" w:rsidP="00B85EBD">
      <w:pPr>
        <w:pStyle w:val="Title"/>
        <w:rPr>
          <w:b/>
        </w:rPr>
      </w:pPr>
      <w:r w:rsidRPr="0081588A">
        <w:rPr>
          <w:rStyle w:val="SubtleEmphasis"/>
          <w:noProof/>
          <w:lang w:eastAsia="en-AU" w:bidi="ar-SA"/>
        </w:rPr>
        <mc:AlternateContent>
          <mc:Choice Requires="wps">
            <w:drawing>
              <wp:anchor distT="0" distB="252095" distL="114300" distR="114300" simplePos="0" relativeHeight="251666432" behindDoc="1" locked="0" layoutInCell="1" allowOverlap="1" wp14:anchorId="011928D7" wp14:editId="4B49B035">
                <wp:simplePos x="0" y="0"/>
                <wp:positionH relativeFrom="page">
                  <wp:posOffset>-133350</wp:posOffset>
                </wp:positionH>
                <wp:positionV relativeFrom="page">
                  <wp:posOffset>1515110</wp:posOffset>
                </wp:positionV>
                <wp:extent cx="7727315" cy="161925"/>
                <wp:effectExtent l="0" t="0" r="6985" b="9525"/>
                <wp:wrapSquare wrapText="bothSides"/>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315" cy="161925"/>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1187" id="Rectangle 8" o:spid="_x0000_s1026" style="position:absolute;margin-left:-10.5pt;margin-top:119.3pt;width:608.45pt;height:12.75pt;z-index:-251650048;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" fillcolor="#c4141b [3204]" stroked="f" strokecolor="#f2f2f2 [3041]" strokeweight="3pt">
                <v:shadow color="#610a0d [1604]" opacity=".5" offset="1pt"/>
                <w10:wrap type="square" anchorx="page" anchory="page"/>
              </v:rect>
            </w:pict>
          </mc:Fallback>
        </mc:AlternateContent>
      </w:r>
      <w:r w:rsidR="00785BDC" w:rsidRPr="0081588A">
        <w:rPr>
          <w:b/>
          <w:noProof/>
          <w:lang w:eastAsia="en-AU" w:bidi="ar-SA"/>
        </w:rPr>
        <w:drawing>
          <wp:anchor distT="0" distB="0" distL="114300" distR="114300" simplePos="0" relativeHeight="251668480" behindDoc="0" locked="0" layoutInCell="1" allowOverlap="1" wp14:anchorId="6DE1EB18" wp14:editId="0F04D71B">
            <wp:simplePos x="0" y="0"/>
            <wp:positionH relativeFrom="margin">
              <wp:align>right</wp:align>
            </wp:positionH>
            <wp:positionV relativeFrom="paragraph">
              <wp:posOffset>-287655</wp:posOffset>
            </wp:positionV>
            <wp:extent cx="1836420" cy="727710"/>
            <wp:effectExtent l="0" t="0" r="0" b="0"/>
            <wp:wrapNone/>
            <wp:docPr id="1" name="Picture 1" descr="C:\Users\tbrown\AppData\Local\Microsoft\Windows\Temporary Internet Files\Content.Outlook\ZHRE1V4J\WVA_LOGO_M68Y1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own\AppData\Local\Microsoft\Windows\Temporary Internet Files\Content.Outlook\ZHRE1V4J\WVA_LOGO_M68Y100.tif"/>
                    <pic:cNvPicPr>
                      <a:picLocks noChangeAspect="1" noChangeArrowheads="1"/>
                    </pic:cNvPicPr>
                  </pic:nvPicPr>
                  <pic:blipFill>
                    <a:blip r:embed="rId8" cstate="print"/>
                    <a:srcRect r="1239"/>
                    <a:stretch>
                      <a:fillRect/>
                    </a:stretch>
                  </pic:blipFill>
                  <pic:spPr bwMode="auto">
                    <a:xfrm>
                      <a:off x="0" y="0"/>
                      <a:ext cx="1836420" cy="727710"/>
                    </a:xfrm>
                    <a:prstGeom prst="rect">
                      <a:avLst/>
                    </a:prstGeom>
                    <a:noFill/>
                    <a:ln w="9525">
                      <a:noFill/>
                      <a:miter lim="800000"/>
                      <a:headEnd/>
                      <a:tailEnd/>
                    </a:ln>
                  </pic:spPr>
                </pic:pic>
              </a:graphicData>
            </a:graphic>
          </wp:anchor>
        </w:drawing>
      </w:r>
    </w:p>
    <w:p w14:paraId="7F43DD09" w14:textId="7B5E0A2D" w:rsidR="00886508" w:rsidRPr="0081588A" w:rsidRDefault="00886508" w:rsidP="00886508">
      <w:pPr>
        <w:pStyle w:val="Title"/>
        <w:rPr>
          <w:b/>
        </w:rPr>
      </w:pPr>
      <w:r w:rsidRPr="0081588A">
        <w:rPr>
          <w:b/>
        </w:rPr>
        <w:t xml:space="preserve">GESI Champions </w:t>
      </w:r>
      <w:r w:rsidR="00785BDC" w:rsidRPr="0081588A">
        <w:rPr>
          <w:b/>
        </w:rPr>
        <w:t>Training</w:t>
      </w:r>
      <w:r w:rsidR="00445AE3" w:rsidRPr="0081588A">
        <w:rPr>
          <w:b/>
        </w:rPr>
        <w:t xml:space="preserve"> in</w:t>
      </w:r>
      <w:r w:rsidR="00D116E5" w:rsidRPr="0081588A">
        <w:rPr>
          <w:b/>
        </w:rPr>
        <w:t xml:space="preserve"> Disability Inclusion</w:t>
      </w:r>
      <w:r w:rsidR="00445AE3" w:rsidRPr="0081588A">
        <w:rPr>
          <w:b/>
        </w:rPr>
        <w:t>:</w:t>
      </w:r>
      <w:r w:rsidR="00445AE3" w:rsidRPr="0081588A">
        <w:rPr>
          <w:b/>
        </w:rPr>
        <w:br/>
        <w:t>Participant’s Workbook</w:t>
      </w:r>
    </w:p>
    <w:p w14:paraId="6983AA30" w14:textId="1DB60573" w:rsidR="00785BDC" w:rsidRPr="0081588A" w:rsidRDefault="008E12C1" w:rsidP="00886508">
      <w:pPr>
        <w:pStyle w:val="Subtitle"/>
        <w:rPr>
          <w:rStyle w:val="SubtleEmphasis"/>
        </w:rPr>
      </w:pPr>
      <w:r w:rsidRPr="0081588A">
        <w:rPr>
          <w:rStyle w:val="SubtleEmphasis"/>
          <w:noProof/>
          <w:lang w:eastAsia="en-AU" w:bidi="ar-SA"/>
        </w:rPr>
        <w:drawing>
          <wp:anchor distT="107950" distB="180340" distL="114300" distR="114300" simplePos="0" relativeHeight="251664384" behindDoc="0" locked="0" layoutInCell="1" allowOverlap="1" wp14:anchorId="47BCE320" wp14:editId="346224EF">
            <wp:simplePos x="0" y="0"/>
            <wp:positionH relativeFrom="margin">
              <wp:align>left</wp:align>
            </wp:positionH>
            <wp:positionV relativeFrom="margin">
              <wp:posOffset>-482600</wp:posOffset>
            </wp:positionV>
            <wp:extent cx="1512570" cy="949960"/>
            <wp:effectExtent l="19050" t="0" r="0" b="0"/>
            <wp:wrapNone/>
            <wp:docPr id="4" name="Picture 1" descr="C:\Users\abush\Desktop\cbm_eng_cmy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sh\Desktop\cbm_eng_cmyk_2.png"/>
                    <pic:cNvPicPr>
                      <a:picLocks noChangeAspect="1" noChangeArrowheads="1"/>
                    </pic:cNvPicPr>
                  </pic:nvPicPr>
                  <pic:blipFill>
                    <a:blip r:embed="rId9" cstate="print"/>
                    <a:stretch>
                      <a:fillRect/>
                    </a:stretch>
                  </pic:blipFill>
                  <pic:spPr bwMode="auto">
                    <a:xfrm>
                      <a:off x="0" y="0"/>
                      <a:ext cx="1512570" cy="949960"/>
                    </a:xfrm>
                    <a:prstGeom prst="rect">
                      <a:avLst/>
                    </a:prstGeom>
                    <a:noFill/>
                    <a:ln w="9525">
                      <a:noFill/>
                      <a:miter lim="800000"/>
                      <a:headEnd/>
                      <a:tailEnd/>
                    </a:ln>
                  </pic:spPr>
                </pic:pic>
              </a:graphicData>
            </a:graphic>
          </wp:anchor>
        </w:drawing>
      </w:r>
      <w:r w:rsidR="001E19B5" w:rsidRPr="0081588A">
        <w:rPr>
          <w:rStyle w:val="SubtleEmphasis"/>
          <w:noProof/>
          <w:lang w:eastAsia="en-AU" w:bidi="ar-SA"/>
        </w:rPr>
        <mc:AlternateContent>
          <mc:Choice Requires="wps">
            <w:drawing>
              <wp:anchor distT="0" distB="0" distL="114300" distR="114300" simplePos="0" relativeHeight="251667456" behindDoc="1" locked="0" layoutInCell="1" allowOverlap="1" wp14:anchorId="342FA44A" wp14:editId="79043276">
                <wp:simplePos x="0" y="0"/>
                <wp:positionH relativeFrom="page">
                  <wp:posOffset>-36195</wp:posOffset>
                </wp:positionH>
                <wp:positionV relativeFrom="page">
                  <wp:posOffset>1668145</wp:posOffset>
                </wp:positionV>
                <wp:extent cx="7632065" cy="107950"/>
                <wp:effectExtent l="1905" t="127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65" cy="107950"/>
                        </a:xfrm>
                        <a:prstGeom prst="rect">
                          <a:avLst/>
                        </a:prstGeom>
                        <a:solidFill>
                          <a:schemeClr val="tx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A3EA6" id="Rectangle 10" o:spid="_x0000_s1026" style="position:absolute;margin-left:-2.85pt;margin-top:131.35pt;width:600.95pt;height: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" fillcolor="#3f3f3f [3215]" stroked="f" strokecolor="#f2f2f2 [3041]" strokeweight="3pt">
                <v:shadow color="#610a0d [1604]" opacity=".5" offset="1pt"/>
                <w10:wrap anchorx="page" anchory="page"/>
              </v:rect>
            </w:pict>
          </mc:Fallback>
        </mc:AlternateContent>
      </w:r>
      <w:r w:rsidR="001E19B5" w:rsidRPr="0081588A">
        <w:rPr>
          <w:rStyle w:val="SubtleEmphasis"/>
          <w:noProof/>
          <w:lang w:eastAsia="en-AU" w:bidi="ar-SA"/>
        </w:rPr>
        <mc:AlternateContent>
          <mc:Choice Requires="wps">
            <w:drawing>
              <wp:anchor distT="0" distB="252095" distL="114300" distR="114300" simplePos="0" relativeHeight="251658240" behindDoc="1" locked="0" layoutInCell="1" allowOverlap="1" wp14:anchorId="6E1D3B99" wp14:editId="72845CC8">
                <wp:simplePos x="0" y="0"/>
                <wp:positionH relativeFrom="page">
                  <wp:align>center</wp:align>
                </wp:positionH>
                <wp:positionV relativeFrom="page">
                  <wp:align>top</wp:align>
                </wp:positionV>
                <wp:extent cx="7820025" cy="1515110"/>
                <wp:effectExtent l="381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1515110"/>
                        </a:xfrm>
                        <a:prstGeom prst="rect">
                          <a:avLst/>
                        </a:prstGeom>
                        <a:noFill/>
                        <a:ln>
                          <a:noFill/>
                        </a:ln>
                        <a:effectLst/>
                        <a:extLst>
                          <a:ext uri="{909E8E84-426E-40DD-AFC4-6F175D3DCCD1}">
                            <a14:hiddenFill xmlns:a14="http://schemas.microsoft.com/office/drawing/2010/main">
                              <a:solidFill>
                                <a:schemeClr val="accent4">
                                  <a:lumMod val="20000"/>
                                  <a:lumOff val="8000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B50E8" id="Rectangle 2" o:spid="_x0000_s1026" style="position:absolute;margin-left:0;margin-top:0;width:615.75pt;height:119.3pt;z-index:-251658240;visibility:visible;mso-wrap-style:square;mso-width-percent:0;mso-height-percent:0;mso-wrap-distance-left:9pt;mso-wrap-distance-top:0;mso-wrap-distance-right:9pt;mso-wrap-distance-bottom:19.85pt;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" filled="f" fillcolor="#fff2ce [663]" stroked="f" strokecolor="#f2f2f2 [3041]" strokeweight="3pt">
                <w10:wrap type="square" anchorx="page" anchory="page"/>
              </v:rect>
            </w:pict>
          </mc:Fallback>
        </mc:AlternateContent>
      </w:r>
      <w:r w:rsidR="00886508" w:rsidRPr="0081588A">
        <w:rPr>
          <w:rStyle w:val="SubtleEmphasis"/>
        </w:rPr>
        <w:t>For GESI Champion</w:t>
      </w:r>
      <w:r w:rsidR="00445AE3" w:rsidRPr="0081588A">
        <w:rPr>
          <w:rStyle w:val="SubtleEmphasis"/>
        </w:rPr>
        <w:t>s</w:t>
      </w:r>
      <w:r w:rsidR="00886508" w:rsidRPr="0081588A">
        <w:rPr>
          <w:rStyle w:val="SubtleEmphasis"/>
        </w:rPr>
        <w:t xml:space="preserve"> </w:t>
      </w:r>
      <w:r w:rsidR="00445AE3" w:rsidRPr="0081588A">
        <w:rPr>
          <w:rStyle w:val="SubtleEmphasis"/>
        </w:rPr>
        <w:t>participating in training on disability inclusion</w:t>
      </w:r>
    </w:p>
    <w:p w14:paraId="50C3CD5B" w14:textId="18817DEC" w:rsidR="00886508" w:rsidRPr="0081588A" w:rsidRDefault="00886508" w:rsidP="00785BDC">
      <w:pPr>
        <w:rPr>
          <w:i/>
          <w:color w:val="C4141B" w:themeColor="accent1"/>
          <w:sz w:val="20"/>
        </w:rPr>
      </w:pPr>
    </w:p>
    <w:p w14:paraId="3AC8885F" w14:textId="77777777" w:rsidR="00514DA1" w:rsidRPr="0081588A" w:rsidRDefault="00514DA1" w:rsidP="00785BDC">
      <w:pPr>
        <w:rPr>
          <w:i/>
          <w:color w:val="C4141B" w:themeColor="accent1"/>
          <w:sz w:val="20"/>
        </w:rPr>
      </w:pPr>
    </w:p>
    <w:p w14:paraId="02AA08C9" w14:textId="189C2EF0" w:rsidR="00886508" w:rsidRPr="0081588A" w:rsidRDefault="00514DA1" w:rsidP="00785BDC">
      <w:pPr>
        <w:rPr>
          <w:color w:val="C4141B" w:themeColor="accent1"/>
          <w:sz w:val="20"/>
        </w:rPr>
      </w:pPr>
      <w:r w:rsidRPr="0081588A">
        <w:rPr>
          <w:color w:val="000000" w:themeColor="text1"/>
        </w:rPr>
        <w:t xml:space="preserve">Name: </w:t>
      </w:r>
      <w:r w:rsidRPr="0081588A">
        <w:rPr>
          <w:color w:val="000000" w:themeColor="text1"/>
          <w:u w:val="single"/>
        </w:rPr>
        <w:tab/>
      </w:r>
      <w:r w:rsidRPr="0081588A">
        <w:rPr>
          <w:color w:val="000000" w:themeColor="text1"/>
          <w:u w:val="single"/>
        </w:rPr>
        <w:tab/>
      </w:r>
      <w:r w:rsidRPr="0081588A">
        <w:rPr>
          <w:color w:val="000000" w:themeColor="text1"/>
          <w:u w:val="single"/>
        </w:rPr>
        <w:tab/>
      </w:r>
      <w:r w:rsidRPr="0081588A">
        <w:rPr>
          <w:color w:val="000000" w:themeColor="text1"/>
          <w:u w:val="single"/>
        </w:rPr>
        <w:tab/>
      </w:r>
      <w:r w:rsidRPr="0081588A">
        <w:rPr>
          <w:color w:val="000000" w:themeColor="text1"/>
          <w:u w:val="single"/>
        </w:rPr>
        <w:tab/>
      </w:r>
      <w:r w:rsidRPr="0081588A">
        <w:rPr>
          <w:color w:val="000000" w:themeColor="text1"/>
          <w:u w:val="single"/>
        </w:rPr>
        <w:tab/>
      </w:r>
      <w:r w:rsidRPr="0081588A">
        <w:rPr>
          <w:color w:val="000000" w:themeColor="text1"/>
          <w:u w:val="single"/>
        </w:rPr>
        <w:tab/>
      </w:r>
      <w:r w:rsidRPr="0081588A">
        <w:rPr>
          <w:color w:val="000000" w:themeColor="text1"/>
          <w:u w:val="single"/>
        </w:rPr>
        <w:tab/>
      </w:r>
    </w:p>
    <w:p w14:paraId="78453635" w14:textId="77777777" w:rsidR="00514DA1" w:rsidRPr="0081588A" w:rsidRDefault="00514DA1" w:rsidP="00785BDC">
      <w:pPr>
        <w:rPr>
          <w:color w:val="000000" w:themeColor="text1"/>
        </w:rPr>
      </w:pPr>
    </w:p>
    <w:p w14:paraId="6EE15F0B" w14:textId="1D2A3BCF" w:rsidR="00772C54" w:rsidRPr="0081588A" w:rsidRDefault="00772C54" w:rsidP="00785BDC">
      <w:pPr>
        <w:rPr>
          <w:color w:val="000000" w:themeColor="text1"/>
          <w:u w:val="single"/>
        </w:rPr>
      </w:pPr>
      <w:r w:rsidRPr="0081588A">
        <w:rPr>
          <w:color w:val="000000" w:themeColor="text1"/>
        </w:rPr>
        <w:t xml:space="preserve">Date: </w:t>
      </w:r>
      <w:r w:rsidRPr="0081588A">
        <w:rPr>
          <w:color w:val="000000" w:themeColor="text1"/>
          <w:u w:val="single"/>
        </w:rPr>
        <w:tab/>
      </w:r>
      <w:r w:rsidRPr="0081588A">
        <w:rPr>
          <w:color w:val="000000" w:themeColor="text1"/>
          <w:u w:val="single"/>
        </w:rPr>
        <w:tab/>
      </w:r>
      <w:r w:rsidRPr="0081588A">
        <w:rPr>
          <w:color w:val="000000" w:themeColor="text1"/>
          <w:u w:val="single"/>
        </w:rPr>
        <w:tab/>
      </w:r>
      <w:r w:rsidRPr="0081588A">
        <w:rPr>
          <w:color w:val="000000" w:themeColor="text1"/>
          <w:u w:val="single"/>
        </w:rPr>
        <w:tab/>
      </w:r>
      <w:r w:rsidRPr="0081588A">
        <w:rPr>
          <w:color w:val="000000" w:themeColor="text1"/>
        </w:rPr>
        <w:tab/>
        <w:t xml:space="preserve">Location: </w:t>
      </w:r>
      <w:r w:rsidRPr="0081588A">
        <w:rPr>
          <w:color w:val="000000" w:themeColor="text1"/>
          <w:u w:val="single"/>
        </w:rPr>
        <w:tab/>
      </w:r>
      <w:r w:rsidRPr="0081588A">
        <w:rPr>
          <w:color w:val="000000" w:themeColor="text1"/>
          <w:u w:val="single"/>
        </w:rPr>
        <w:tab/>
      </w:r>
      <w:r w:rsidRPr="0081588A">
        <w:rPr>
          <w:color w:val="000000" w:themeColor="text1"/>
          <w:u w:val="single"/>
        </w:rPr>
        <w:tab/>
      </w:r>
      <w:r w:rsidRPr="0081588A">
        <w:rPr>
          <w:color w:val="000000" w:themeColor="text1"/>
          <w:u w:val="single"/>
        </w:rPr>
        <w:tab/>
      </w:r>
      <w:r w:rsidRPr="0081588A">
        <w:rPr>
          <w:color w:val="000000" w:themeColor="text1"/>
          <w:u w:val="single"/>
        </w:rPr>
        <w:tab/>
      </w:r>
      <w:r w:rsidRPr="0081588A">
        <w:rPr>
          <w:color w:val="000000" w:themeColor="text1"/>
          <w:u w:val="single"/>
        </w:rPr>
        <w:tab/>
      </w:r>
      <w:r w:rsidRPr="0081588A">
        <w:rPr>
          <w:color w:val="000000" w:themeColor="text1"/>
          <w:u w:val="single"/>
        </w:rPr>
        <w:tab/>
      </w:r>
    </w:p>
    <w:p w14:paraId="1B67272D" w14:textId="77777777" w:rsidR="00772C54" w:rsidRPr="0081588A" w:rsidRDefault="00772C54" w:rsidP="00785BDC">
      <w:pPr>
        <w:rPr>
          <w:i/>
          <w:color w:val="C4141B" w:themeColor="accent1"/>
          <w:sz w:val="20"/>
        </w:rPr>
      </w:pPr>
    </w:p>
    <w:p w14:paraId="5F4BC331" w14:textId="77777777" w:rsidR="00785BDC" w:rsidRPr="0081588A" w:rsidRDefault="00785BDC" w:rsidP="00785BDC">
      <w:pPr>
        <w:rPr>
          <w:i/>
          <w:color w:val="C4141B" w:themeColor="accent1"/>
          <w:sz w:val="20"/>
        </w:rPr>
      </w:pPr>
      <w:r w:rsidRPr="0081588A">
        <w:rPr>
          <w:noProof/>
          <w:lang w:eastAsia="en-AU" w:bidi="ar-SA"/>
        </w:rPr>
        <w:drawing>
          <wp:inline distT="0" distB="0" distL="0" distR="0" wp14:anchorId="5AE85CC4" wp14:editId="1F3BABA3">
            <wp:extent cx="6114415" cy="2947670"/>
            <wp:effectExtent l="19050" t="0" r="635" b="0"/>
            <wp:docPr id="7" name="Picture 5" descr="S:\WorkGroups\CNIP-General\Capacity and TA projects\World Vision\CS WASH Fund\Zimbabwe Project\K&amp;L\GESI Champions case study\IMG_207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orkGroups\CNIP-General\Capacity and TA projects\World Vision\CS WASH Fund\Zimbabwe Project\K&amp;L\GESI Champions case study\IMG_2071a.jpg"/>
                    <pic:cNvPicPr>
                      <a:picLocks noChangeAspect="1" noChangeArrowheads="1"/>
                    </pic:cNvPicPr>
                  </pic:nvPicPr>
                  <pic:blipFill>
                    <a:blip r:embed="rId10" cstate="print"/>
                    <a:srcRect/>
                    <a:stretch>
                      <a:fillRect/>
                    </a:stretch>
                  </pic:blipFill>
                  <pic:spPr bwMode="auto">
                    <a:xfrm>
                      <a:off x="0" y="0"/>
                      <a:ext cx="6114415" cy="2947670"/>
                    </a:xfrm>
                    <a:prstGeom prst="rect">
                      <a:avLst/>
                    </a:prstGeom>
                    <a:noFill/>
                    <a:ln w="9525">
                      <a:noFill/>
                      <a:miter lim="800000"/>
                      <a:headEnd/>
                      <a:tailEnd/>
                    </a:ln>
                  </pic:spPr>
                </pic:pic>
              </a:graphicData>
            </a:graphic>
          </wp:inline>
        </w:drawing>
      </w:r>
    </w:p>
    <w:p w14:paraId="30B85BCB" w14:textId="744D277D" w:rsidR="00785BDC" w:rsidRPr="0081588A" w:rsidRDefault="00785BDC">
      <w:pPr>
        <w:rPr>
          <w:rFonts w:cstheme="minorHAnsi"/>
          <w:color w:val="C4141B" w:themeColor="accent1"/>
          <w:szCs w:val="20"/>
        </w:rPr>
      </w:pPr>
      <w:r w:rsidRPr="0081588A">
        <w:rPr>
          <w:i/>
          <w:color w:val="3F3F3F" w:themeColor="text2"/>
          <w:sz w:val="20"/>
        </w:rPr>
        <w:t>Photo: GESI Champions, along with representatives from the Municipality of Gwanda, at a training workshop in Gwanda</w:t>
      </w:r>
      <w:r w:rsidRPr="0081588A">
        <w:rPr>
          <w:rFonts w:cstheme="minorHAnsi"/>
          <w:color w:val="0D0D0D" w:themeColor="text1" w:themeTint="F2"/>
          <w:szCs w:val="20"/>
        </w:rPr>
        <w:br w:type="page"/>
      </w:r>
    </w:p>
    <w:sdt>
      <w:sdtPr>
        <w:rPr>
          <w:rFonts w:ascii="Verdana" w:eastAsiaTheme="minorEastAsia" w:hAnsi="Verdana" w:cstheme="minorBidi"/>
          <w:color w:val="auto"/>
          <w:sz w:val="22"/>
          <w:szCs w:val="22"/>
          <w:lang w:val="en-AU" w:bidi="en-US"/>
        </w:rPr>
        <w:id w:val="-1039897443"/>
        <w:docPartObj>
          <w:docPartGallery w:val="Table of Contents"/>
          <w:docPartUnique/>
        </w:docPartObj>
      </w:sdtPr>
      <w:sdtEndPr>
        <w:rPr>
          <w:b/>
          <w:bCs/>
        </w:rPr>
      </w:sdtEndPr>
      <w:sdtContent>
        <w:p w14:paraId="2BA640F5" w14:textId="77777777" w:rsidR="00680251" w:rsidRPr="0081588A" w:rsidRDefault="00680251">
          <w:pPr>
            <w:pStyle w:val="TOCHeading"/>
            <w:rPr>
              <w:b/>
              <w:bCs/>
              <w:sz w:val="28"/>
              <w:szCs w:val="28"/>
              <w:lang w:val="en-AU" w:bidi="en-US"/>
            </w:rPr>
          </w:pPr>
          <w:r w:rsidRPr="0081588A">
            <w:rPr>
              <w:b/>
              <w:bCs/>
              <w:sz w:val="28"/>
              <w:szCs w:val="28"/>
              <w:lang w:val="en-AU" w:bidi="en-US"/>
            </w:rPr>
            <w:t>Contents</w:t>
          </w:r>
        </w:p>
        <w:p w14:paraId="2416B20D" w14:textId="77777777" w:rsidR="00680251" w:rsidRPr="0081588A" w:rsidRDefault="00680251" w:rsidP="003427EF">
          <w:pPr>
            <w:pStyle w:val="TOC1"/>
            <w:rPr>
              <w:noProof w:val="0"/>
            </w:rPr>
          </w:pPr>
        </w:p>
        <w:p w14:paraId="069C6B63" w14:textId="57302FE5" w:rsidR="003A2F66" w:rsidRPr="0081588A" w:rsidRDefault="003427EF">
          <w:pPr>
            <w:pStyle w:val="TOC1"/>
            <w:rPr>
              <w:rFonts w:asciiTheme="minorHAnsi" w:hAnsiTheme="minorHAnsi"/>
              <w:b w:val="0"/>
              <w:noProof w:val="0"/>
              <w:lang w:eastAsia="en-AU" w:bidi="ar-SA"/>
            </w:rPr>
          </w:pPr>
          <w:r w:rsidRPr="0081588A">
            <w:rPr>
              <w:noProof w:val="0"/>
            </w:rPr>
            <w:fldChar w:fldCharType="begin"/>
          </w:r>
          <w:r w:rsidRPr="0081588A">
            <w:rPr>
              <w:noProof w:val="0"/>
            </w:rPr>
            <w:instrText xml:space="preserve"> TOC \o "1-2" \h \z \u </w:instrText>
          </w:r>
          <w:r w:rsidRPr="0081588A">
            <w:rPr>
              <w:noProof w:val="0"/>
            </w:rPr>
            <w:fldChar w:fldCharType="separate"/>
          </w:r>
          <w:hyperlink w:anchor="_Toc517973025" w:history="1">
            <w:r w:rsidR="003A2F66" w:rsidRPr="0081588A">
              <w:rPr>
                <w:rStyle w:val="Hyperlink"/>
                <w:noProof w:val="0"/>
              </w:rPr>
              <w:t>Training Overview</w:t>
            </w:r>
            <w:r w:rsidR="003A2F66" w:rsidRPr="0081588A">
              <w:rPr>
                <w:noProof w:val="0"/>
                <w:webHidden/>
              </w:rPr>
              <w:tab/>
            </w:r>
            <w:r w:rsidR="003A2F66" w:rsidRPr="0081588A">
              <w:rPr>
                <w:noProof w:val="0"/>
                <w:webHidden/>
              </w:rPr>
              <w:fldChar w:fldCharType="begin"/>
            </w:r>
            <w:r w:rsidR="003A2F66" w:rsidRPr="0081588A">
              <w:rPr>
                <w:noProof w:val="0"/>
                <w:webHidden/>
              </w:rPr>
              <w:instrText xml:space="preserve"> PAGEREF _Toc517973025 \h </w:instrText>
            </w:r>
            <w:r w:rsidR="003A2F66" w:rsidRPr="0081588A">
              <w:rPr>
                <w:noProof w:val="0"/>
                <w:webHidden/>
              </w:rPr>
            </w:r>
            <w:r w:rsidR="003A2F66" w:rsidRPr="0081588A">
              <w:rPr>
                <w:noProof w:val="0"/>
                <w:webHidden/>
              </w:rPr>
              <w:fldChar w:fldCharType="separate"/>
            </w:r>
            <w:r w:rsidR="003A2F66" w:rsidRPr="0081588A">
              <w:rPr>
                <w:noProof w:val="0"/>
                <w:webHidden/>
              </w:rPr>
              <w:t>3</w:t>
            </w:r>
            <w:r w:rsidR="003A2F66" w:rsidRPr="0081588A">
              <w:rPr>
                <w:noProof w:val="0"/>
                <w:webHidden/>
              </w:rPr>
              <w:fldChar w:fldCharType="end"/>
            </w:r>
          </w:hyperlink>
        </w:p>
        <w:p w14:paraId="39D05E2D" w14:textId="441F684D" w:rsidR="003A2F66" w:rsidRPr="0081588A" w:rsidRDefault="00770768">
          <w:pPr>
            <w:pStyle w:val="TOC1"/>
            <w:rPr>
              <w:rFonts w:asciiTheme="minorHAnsi" w:hAnsiTheme="minorHAnsi"/>
              <w:b w:val="0"/>
              <w:noProof w:val="0"/>
              <w:lang w:eastAsia="en-AU" w:bidi="ar-SA"/>
            </w:rPr>
          </w:pPr>
          <w:hyperlink w:anchor="_Toc517973026" w:history="1">
            <w:r w:rsidR="003A2F66" w:rsidRPr="0081588A">
              <w:rPr>
                <w:rStyle w:val="Hyperlink"/>
                <w:rFonts w:eastAsiaTheme="minorHAnsi"/>
                <w:noProof w:val="0"/>
              </w:rPr>
              <w:t>MODULE 1: Inclusion and Exclusion in the Community</w:t>
            </w:r>
            <w:r w:rsidR="003A2F66" w:rsidRPr="0081588A">
              <w:rPr>
                <w:noProof w:val="0"/>
                <w:webHidden/>
              </w:rPr>
              <w:tab/>
            </w:r>
            <w:r w:rsidR="003A2F66" w:rsidRPr="0081588A">
              <w:rPr>
                <w:noProof w:val="0"/>
                <w:webHidden/>
              </w:rPr>
              <w:fldChar w:fldCharType="begin"/>
            </w:r>
            <w:r w:rsidR="003A2F66" w:rsidRPr="0081588A">
              <w:rPr>
                <w:noProof w:val="0"/>
                <w:webHidden/>
              </w:rPr>
              <w:instrText xml:space="preserve"> PAGEREF _Toc517973026 \h </w:instrText>
            </w:r>
            <w:r w:rsidR="003A2F66" w:rsidRPr="0081588A">
              <w:rPr>
                <w:noProof w:val="0"/>
                <w:webHidden/>
              </w:rPr>
            </w:r>
            <w:r w:rsidR="003A2F66" w:rsidRPr="0081588A">
              <w:rPr>
                <w:noProof w:val="0"/>
                <w:webHidden/>
              </w:rPr>
              <w:fldChar w:fldCharType="separate"/>
            </w:r>
            <w:r w:rsidR="003A2F66" w:rsidRPr="0081588A">
              <w:rPr>
                <w:noProof w:val="0"/>
                <w:webHidden/>
              </w:rPr>
              <w:t>4</w:t>
            </w:r>
            <w:r w:rsidR="003A2F66" w:rsidRPr="0081588A">
              <w:rPr>
                <w:noProof w:val="0"/>
                <w:webHidden/>
              </w:rPr>
              <w:fldChar w:fldCharType="end"/>
            </w:r>
          </w:hyperlink>
        </w:p>
        <w:p w14:paraId="09B9BA72" w14:textId="782D54D7" w:rsidR="003A2F66" w:rsidRPr="0081588A" w:rsidRDefault="00770768">
          <w:pPr>
            <w:pStyle w:val="TOC2"/>
            <w:tabs>
              <w:tab w:val="right" w:leader="dot" w:pos="9628"/>
            </w:tabs>
            <w:rPr>
              <w:rFonts w:asciiTheme="minorHAnsi" w:hAnsiTheme="minorHAnsi"/>
              <w:lang w:eastAsia="en-AU" w:bidi="ar-SA"/>
            </w:rPr>
          </w:pPr>
          <w:hyperlink w:anchor="_Toc517973027" w:history="1">
            <w:r w:rsidR="003A2F66" w:rsidRPr="0081588A">
              <w:rPr>
                <w:rStyle w:val="Hyperlink"/>
              </w:rPr>
              <w:t>Resource 1.1. Quotes from community members with disabilities</w:t>
            </w:r>
            <w:r w:rsidR="003A2F66" w:rsidRPr="0081588A">
              <w:rPr>
                <w:webHidden/>
              </w:rPr>
              <w:tab/>
            </w:r>
            <w:r w:rsidR="003A2F66" w:rsidRPr="0081588A">
              <w:rPr>
                <w:webHidden/>
              </w:rPr>
              <w:fldChar w:fldCharType="begin"/>
            </w:r>
            <w:r w:rsidR="003A2F66" w:rsidRPr="0081588A">
              <w:rPr>
                <w:webHidden/>
              </w:rPr>
              <w:instrText xml:space="preserve"> PAGEREF _Toc517973027 \h </w:instrText>
            </w:r>
            <w:r w:rsidR="003A2F66" w:rsidRPr="0081588A">
              <w:rPr>
                <w:webHidden/>
              </w:rPr>
            </w:r>
            <w:r w:rsidR="003A2F66" w:rsidRPr="0081588A">
              <w:rPr>
                <w:webHidden/>
              </w:rPr>
              <w:fldChar w:fldCharType="separate"/>
            </w:r>
            <w:r w:rsidR="003A2F66" w:rsidRPr="0081588A">
              <w:rPr>
                <w:webHidden/>
              </w:rPr>
              <w:t>5</w:t>
            </w:r>
            <w:r w:rsidR="003A2F66" w:rsidRPr="0081588A">
              <w:rPr>
                <w:webHidden/>
              </w:rPr>
              <w:fldChar w:fldCharType="end"/>
            </w:r>
          </w:hyperlink>
        </w:p>
        <w:p w14:paraId="35324F94" w14:textId="42C3DBCF" w:rsidR="003A2F66" w:rsidRPr="0081588A" w:rsidRDefault="00770768">
          <w:pPr>
            <w:pStyle w:val="TOC2"/>
            <w:tabs>
              <w:tab w:val="right" w:leader="dot" w:pos="9628"/>
            </w:tabs>
            <w:rPr>
              <w:rFonts w:asciiTheme="minorHAnsi" w:hAnsiTheme="minorHAnsi"/>
              <w:lang w:eastAsia="en-AU" w:bidi="ar-SA"/>
            </w:rPr>
          </w:pPr>
          <w:hyperlink w:anchor="_Toc517973028" w:history="1">
            <w:r w:rsidR="003A2F66" w:rsidRPr="0081588A">
              <w:rPr>
                <w:rStyle w:val="Hyperlink"/>
              </w:rPr>
              <w:t>Resource 1.2. Zimbabwe National Disability Survey 2013</w:t>
            </w:r>
            <w:r w:rsidR="003A2F66" w:rsidRPr="0081588A">
              <w:rPr>
                <w:webHidden/>
              </w:rPr>
              <w:tab/>
            </w:r>
            <w:r w:rsidR="003A2F66" w:rsidRPr="0081588A">
              <w:rPr>
                <w:webHidden/>
              </w:rPr>
              <w:fldChar w:fldCharType="begin"/>
            </w:r>
            <w:r w:rsidR="003A2F66" w:rsidRPr="0081588A">
              <w:rPr>
                <w:webHidden/>
              </w:rPr>
              <w:instrText xml:space="preserve"> PAGEREF _Toc517973028 \h </w:instrText>
            </w:r>
            <w:r w:rsidR="003A2F66" w:rsidRPr="0081588A">
              <w:rPr>
                <w:webHidden/>
              </w:rPr>
            </w:r>
            <w:r w:rsidR="003A2F66" w:rsidRPr="0081588A">
              <w:rPr>
                <w:webHidden/>
              </w:rPr>
              <w:fldChar w:fldCharType="separate"/>
            </w:r>
            <w:r w:rsidR="003A2F66" w:rsidRPr="0081588A">
              <w:rPr>
                <w:webHidden/>
              </w:rPr>
              <w:t>6</w:t>
            </w:r>
            <w:r w:rsidR="003A2F66" w:rsidRPr="0081588A">
              <w:rPr>
                <w:webHidden/>
              </w:rPr>
              <w:fldChar w:fldCharType="end"/>
            </w:r>
          </w:hyperlink>
        </w:p>
        <w:p w14:paraId="6623A207" w14:textId="41FD11E5" w:rsidR="003A2F66" w:rsidRPr="0081588A" w:rsidRDefault="00770768">
          <w:pPr>
            <w:pStyle w:val="TOC1"/>
            <w:rPr>
              <w:rFonts w:asciiTheme="minorHAnsi" w:hAnsiTheme="minorHAnsi"/>
              <w:b w:val="0"/>
              <w:noProof w:val="0"/>
              <w:lang w:eastAsia="en-AU" w:bidi="ar-SA"/>
            </w:rPr>
          </w:pPr>
          <w:hyperlink w:anchor="_Toc517973029" w:history="1">
            <w:r w:rsidR="003A2F66" w:rsidRPr="0081588A">
              <w:rPr>
                <w:rStyle w:val="Hyperlink"/>
                <w:rFonts w:eastAsiaTheme="minorHAnsi"/>
                <w:noProof w:val="0"/>
              </w:rPr>
              <w:t>MODULE 2: Understanding disability and reducing barriers</w:t>
            </w:r>
            <w:r w:rsidR="003A2F66" w:rsidRPr="0081588A">
              <w:rPr>
                <w:noProof w:val="0"/>
                <w:webHidden/>
              </w:rPr>
              <w:tab/>
            </w:r>
            <w:r w:rsidR="003A2F66" w:rsidRPr="0081588A">
              <w:rPr>
                <w:noProof w:val="0"/>
                <w:webHidden/>
              </w:rPr>
              <w:fldChar w:fldCharType="begin"/>
            </w:r>
            <w:r w:rsidR="003A2F66" w:rsidRPr="0081588A">
              <w:rPr>
                <w:noProof w:val="0"/>
                <w:webHidden/>
              </w:rPr>
              <w:instrText xml:space="preserve"> PAGEREF _Toc517973029 \h </w:instrText>
            </w:r>
            <w:r w:rsidR="003A2F66" w:rsidRPr="0081588A">
              <w:rPr>
                <w:noProof w:val="0"/>
                <w:webHidden/>
              </w:rPr>
            </w:r>
            <w:r w:rsidR="003A2F66" w:rsidRPr="0081588A">
              <w:rPr>
                <w:noProof w:val="0"/>
                <w:webHidden/>
              </w:rPr>
              <w:fldChar w:fldCharType="separate"/>
            </w:r>
            <w:r w:rsidR="003A2F66" w:rsidRPr="0081588A">
              <w:rPr>
                <w:noProof w:val="0"/>
                <w:webHidden/>
              </w:rPr>
              <w:t>7</w:t>
            </w:r>
            <w:r w:rsidR="003A2F66" w:rsidRPr="0081588A">
              <w:rPr>
                <w:noProof w:val="0"/>
                <w:webHidden/>
              </w:rPr>
              <w:fldChar w:fldCharType="end"/>
            </w:r>
          </w:hyperlink>
        </w:p>
        <w:p w14:paraId="000BC867" w14:textId="2602242C" w:rsidR="003A2F66" w:rsidRPr="0081588A" w:rsidRDefault="00770768">
          <w:pPr>
            <w:pStyle w:val="TOC2"/>
            <w:tabs>
              <w:tab w:val="right" w:leader="dot" w:pos="9628"/>
            </w:tabs>
            <w:rPr>
              <w:rFonts w:asciiTheme="minorHAnsi" w:hAnsiTheme="minorHAnsi"/>
              <w:lang w:eastAsia="en-AU" w:bidi="ar-SA"/>
            </w:rPr>
          </w:pPr>
          <w:hyperlink w:anchor="_Toc517973030" w:history="1">
            <w:r w:rsidR="003A2F66" w:rsidRPr="0081588A">
              <w:rPr>
                <w:rStyle w:val="Hyperlink"/>
              </w:rPr>
              <w:t>Resource 2.1. Understanding disability</w:t>
            </w:r>
            <w:r w:rsidR="003A2F66" w:rsidRPr="0081588A">
              <w:rPr>
                <w:webHidden/>
              </w:rPr>
              <w:tab/>
            </w:r>
            <w:r w:rsidR="003A2F66" w:rsidRPr="0081588A">
              <w:rPr>
                <w:webHidden/>
              </w:rPr>
              <w:fldChar w:fldCharType="begin"/>
            </w:r>
            <w:r w:rsidR="003A2F66" w:rsidRPr="0081588A">
              <w:rPr>
                <w:webHidden/>
              </w:rPr>
              <w:instrText xml:space="preserve"> PAGEREF _Toc517973030 \h </w:instrText>
            </w:r>
            <w:r w:rsidR="003A2F66" w:rsidRPr="0081588A">
              <w:rPr>
                <w:webHidden/>
              </w:rPr>
            </w:r>
            <w:r w:rsidR="003A2F66" w:rsidRPr="0081588A">
              <w:rPr>
                <w:webHidden/>
              </w:rPr>
              <w:fldChar w:fldCharType="separate"/>
            </w:r>
            <w:r w:rsidR="003A2F66" w:rsidRPr="0081588A">
              <w:rPr>
                <w:webHidden/>
              </w:rPr>
              <w:t>8</w:t>
            </w:r>
            <w:r w:rsidR="003A2F66" w:rsidRPr="0081588A">
              <w:rPr>
                <w:webHidden/>
              </w:rPr>
              <w:fldChar w:fldCharType="end"/>
            </w:r>
          </w:hyperlink>
        </w:p>
        <w:p w14:paraId="5F13D36F" w14:textId="3288475B" w:rsidR="003A2F66" w:rsidRPr="0081588A" w:rsidRDefault="00770768">
          <w:pPr>
            <w:pStyle w:val="TOC2"/>
            <w:tabs>
              <w:tab w:val="right" w:leader="dot" w:pos="9628"/>
            </w:tabs>
            <w:rPr>
              <w:rFonts w:asciiTheme="minorHAnsi" w:hAnsiTheme="minorHAnsi"/>
              <w:lang w:eastAsia="en-AU" w:bidi="ar-SA"/>
            </w:rPr>
          </w:pPr>
          <w:hyperlink w:anchor="_Toc517973031" w:history="1">
            <w:r w:rsidR="003A2F66" w:rsidRPr="0081588A">
              <w:rPr>
                <w:rStyle w:val="Hyperlink"/>
              </w:rPr>
              <w:t>Resource 2.2. Strategies to reduce barriers</w:t>
            </w:r>
            <w:r w:rsidR="003A2F66" w:rsidRPr="0081588A">
              <w:rPr>
                <w:webHidden/>
              </w:rPr>
              <w:tab/>
            </w:r>
            <w:r w:rsidR="003A2F66" w:rsidRPr="0081588A">
              <w:rPr>
                <w:webHidden/>
              </w:rPr>
              <w:fldChar w:fldCharType="begin"/>
            </w:r>
            <w:r w:rsidR="003A2F66" w:rsidRPr="0081588A">
              <w:rPr>
                <w:webHidden/>
              </w:rPr>
              <w:instrText xml:space="preserve"> PAGEREF _Toc517973031 \h </w:instrText>
            </w:r>
            <w:r w:rsidR="003A2F66" w:rsidRPr="0081588A">
              <w:rPr>
                <w:webHidden/>
              </w:rPr>
            </w:r>
            <w:r w:rsidR="003A2F66" w:rsidRPr="0081588A">
              <w:rPr>
                <w:webHidden/>
              </w:rPr>
              <w:fldChar w:fldCharType="separate"/>
            </w:r>
            <w:r w:rsidR="003A2F66" w:rsidRPr="0081588A">
              <w:rPr>
                <w:webHidden/>
              </w:rPr>
              <w:t>9</w:t>
            </w:r>
            <w:r w:rsidR="003A2F66" w:rsidRPr="0081588A">
              <w:rPr>
                <w:webHidden/>
              </w:rPr>
              <w:fldChar w:fldCharType="end"/>
            </w:r>
          </w:hyperlink>
        </w:p>
        <w:p w14:paraId="16A33620" w14:textId="2F5EA67C" w:rsidR="003A2F66" w:rsidRPr="0081588A" w:rsidRDefault="00770768">
          <w:pPr>
            <w:pStyle w:val="TOC2"/>
            <w:tabs>
              <w:tab w:val="right" w:leader="dot" w:pos="9628"/>
            </w:tabs>
            <w:rPr>
              <w:rFonts w:asciiTheme="minorHAnsi" w:hAnsiTheme="minorHAnsi"/>
              <w:lang w:eastAsia="en-AU" w:bidi="ar-SA"/>
            </w:rPr>
          </w:pPr>
          <w:hyperlink w:anchor="_Toc517973032" w:history="1">
            <w:r w:rsidR="003A2F66" w:rsidRPr="0081588A">
              <w:rPr>
                <w:rStyle w:val="Hyperlink"/>
              </w:rPr>
              <w:t>Resource 2.3. Accessibility checklists for public water points and latrines</w:t>
            </w:r>
            <w:r w:rsidR="003A2F66" w:rsidRPr="0081588A">
              <w:rPr>
                <w:webHidden/>
              </w:rPr>
              <w:tab/>
            </w:r>
            <w:r w:rsidR="003A2F66" w:rsidRPr="0081588A">
              <w:rPr>
                <w:webHidden/>
              </w:rPr>
              <w:fldChar w:fldCharType="begin"/>
            </w:r>
            <w:r w:rsidR="003A2F66" w:rsidRPr="0081588A">
              <w:rPr>
                <w:webHidden/>
              </w:rPr>
              <w:instrText xml:space="preserve"> PAGEREF _Toc517973032 \h </w:instrText>
            </w:r>
            <w:r w:rsidR="003A2F66" w:rsidRPr="0081588A">
              <w:rPr>
                <w:webHidden/>
              </w:rPr>
            </w:r>
            <w:r w:rsidR="003A2F66" w:rsidRPr="0081588A">
              <w:rPr>
                <w:webHidden/>
              </w:rPr>
              <w:fldChar w:fldCharType="separate"/>
            </w:r>
            <w:r w:rsidR="003A2F66" w:rsidRPr="0081588A">
              <w:rPr>
                <w:webHidden/>
              </w:rPr>
              <w:t>10</w:t>
            </w:r>
            <w:r w:rsidR="003A2F66" w:rsidRPr="0081588A">
              <w:rPr>
                <w:webHidden/>
              </w:rPr>
              <w:fldChar w:fldCharType="end"/>
            </w:r>
          </w:hyperlink>
        </w:p>
        <w:p w14:paraId="0E6020DA" w14:textId="7CB9BFDA" w:rsidR="003A2F66" w:rsidRPr="0081588A" w:rsidRDefault="00770768">
          <w:pPr>
            <w:pStyle w:val="TOC1"/>
            <w:rPr>
              <w:rFonts w:asciiTheme="minorHAnsi" w:hAnsiTheme="minorHAnsi"/>
              <w:b w:val="0"/>
              <w:noProof w:val="0"/>
              <w:lang w:eastAsia="en-AU" w:bidi="ar-SA"/>
            </w:rPr>
          </w:pPr>
          <w:hyperlink w:anchor="_Toc517973033" w:history="1">
            <w:r w:rsidR="003A2F66" w:rsidRPr="0081588A">
              <w:rPr>
                <w:rStyle w:val="Hyperlink"/>
                <w:rFonts w:eastAsiaTheme="minorHAnsi"/>
                <w:noProof w:val="0"/>
              </w:rPr>
              <w:t>MODULE 3: Skills for working with people with disabilities</w:t>
            </w:r>
            <w:r w:rsidR="003A2F66" w:rsidRPr="0081588A">
              <w:rPr>
                <w:noProof w:val="0"/>
                <w:webHidden/>
              </w:rPr>
              <w:tab/>
            </w:r>
            <w:r w:rsidR="003A2F66" w:rsidRPr="0081588A">
              <w:rPr>
                <w:noProof w:val="0"/>
                <w:webHidden/>
              </w:rPr>
              <w:fldChar w:fldCharType="begin"/>
            </w:r>
            <w:r w:rsidR="003A2F66" w:rsidRPr="0081588A">
              <w:rPr>
                <w:noProof w:val="0"/>
                <w:webHidden/>
              </w:rPr>
              <w:instrText xml:space="preserve"> PAGEREF _Toc517973033 \h </w:instrText>
            </w:r>
            <w:r w:rsidR="003A2F66" w:rsidRPr="0081588A">
              <w:rPr>
                <w:noProof w:val="0"/>
                <w:webHidden/>
              </w:rPr>
            </w:r>
            <w:r w:rsidR="003A2F66" w:rsidRPr="0081588A">
              <w:rPr>
                <w:noProof w:val="0"/>
                <w:webHidden/>
              </w:rPr>
              <w:fldChar w:fldCharType="separate"/>
            </w:r>
            <w:r w:rsidR="003A2F66" w:rsidRPr="0081588A">
              <w:rPr>
                <w:noProof w:val="0"/>
                <w:webHidden/>
              </w:rPr>
              <w:t>12</w:t>
            </w:r>
            <w:r w:rsidR="003A2F66" w:rsidRPr="0081588A">
              <w:rPr>
                <w:noProof w:val="0"/>
                <w:webHidden/>
              </w:rPr>
              <w:fldChar w:fldCharType="end"/>
            </w:r>
          </w:hyperlink>
        </w:p>
        <w:p w14:paraId="18D8F9A7" w14:textId="2EB2860E" w:rsidR="003A2F66" w:rsidRPr="0081588A" w:rsidRDefault="00770768">
          <w:pPr>
            <w:pStyle w:val="TOC2"/>
            <w:tabs>
              <w:tab w:val="right" w:leader="dot" w:pos="9628"/>
            </w:tabs>
            <w:rPr>
              <w:rFonts w:asciiTheme="minorHAnsi" w:hAnsiTheme="minorHAnsi"/>
              <w:lang w:eastAsia="en-AU" w:bidi="ar-SA"/>
            </w:rPr>
          </w:pPr>
          <w:hyperlink w:anchor="_Toc517973034" w:history="1">
            <w:r w:rsidR="003A2F66" w:rsidRPr="0081588A">
              <w:rPr>
                <w:rStyle w:val="Hyperlink"/>
              </w:rPr>
              <w:t>Resource 3.1. Finding people with disabilities in the community</w:t>
            </w:r>
            <w:r w:rsidR="003A2F66" w:rsidRPr="0081588A">
              <w:rPr>
                <w:webHidden/>
              </w:rPr>
              <w:tab/>
            </w:r>
            <w:r w:rsidR="003A2F66" w:rsidRPr="0081588A">
              <w:rPr>
                <w:webHidden/>
              </w:rPr>
              <w:fldChar w:fldCharType="begin"/>
            </w:r>
            <w:r w:rsidR="003A2F66" w:rsidRPr="0081588A">
              <w:rPr>
                <w:webHidden/>
              </w:rPr>
              <w:instrText xml:space="preserve"> PAGEREF _Toc517973034 \h </w:instrText>
            </w:r>
            <w:r w:rsidR="003A2F66" w:rsidRPr="0081588A">
              <w:rPr>
                <w:webHidden/>
              </w:rPr>
            </w:r>
            <w:r w:rsidR="003A2F66" w:rsidRPr="0081588A">
              <w:rPr>
                <w:webHidden/>
              </w:rPr>
              <w:fldChar w:fldCharType="separate"/>
            </w:r>
            <w:r w:rsidR="003A2F66" w:rsidRPr="0081588A">
              <w:rPr>
                <w:webHidden/>
              </w:rPr>
              <w:t>13</w:t>
            </w:r>
            <w:r w:rsidR="003A2F66" w:rsidRPr="0081588A">
              <w:rPr>
                <w:webHidden/>
              </w:rPr>
              <w:fldChar w:fldCharType="end"/>
            </w:r>
          </w:hyperlink>
        </w:p>
        <w:p w14:paraId="56EE46D2" w14:textId="103CACBA" w:rsidR="003A2F66" w:rsidRPr="0081588A" w:rsidRDefault="00770768">
          <w:pPr>
            <w:pStyle w:val="TOC2"/>
            <w:tabs>
              <w:tab w:val="right" w:leader="dot" w:pos="9628"/>
            </w:tabs>
            <w:rPr>
              <w:rFonts w:asciiTheme="minorHAnsi" w:hAnsiTheme="minorHAnsi"/>
              <w:lang w:eastAsia="en-AU" w:bidi="ar-SA"/>
            </w:rPr>
          </w:pPr>
          <w:hyperlink w:anchor="_Toc517973035" w:history="1">
            <w:r w:rsidR="003A2F66" w:rsidRPr="0081588A">
              <w:rPr>
                <w:rStyle w:val="Hyperlink"/>
              </w:rPr>
              <w:t>Resource 3.2. Respectful language relating to disability</w:t>
            </w:r>
            <w:r w:rsidR="003A2F66" w:rsidRPr="0081588A">
              <w:rPr>
                <w:webHidden/>
              </w:rPr>
              <w:tab/>
            </w:r>
            <w:r w:rsidR="003A2F66" w:rsidRPr="0081588A">
              <w:rPr>
                <w:webHidden/>
              </w:rPr>
              <w:fldChar w:fldCharType="begin"/>
            </w:r>
            <w:r w:rsidR="003A2F66" w:rsidRPr="0081588A">
              <w:rPr>
                <w:webHidden/>
              </w:rPr>
              <w:instrText xml:space="preserve"> PAGEREF _Toc517973035 \h </w:instrText>
            </w:r>
            <w:r w:rsidR="003A2F66" w:rsidRPr="0081588A">
              <w:rPr>
                <w:webHidden/>
              </w:rPr>
            </w:r>
            <w:r w:rsidR="003A2F66" w:rsidRPr="0081588A">
              <w:rPr>
                <w:webHidden/>
              </w:rPr>
              <w:fldChar w:fldCharType="separate"/>
            </w:r>
            <w:r w:rsidR="003A2F66" w:rsidRPr="0081588A">
              <w:rPr>
                <w:webHidden/>
              </w:rPr>
              <w:t>15</w:t>
            </w:r>
            <w:r w:rsidR="003A2F66" w:rsidRPr="0081588A">
              <w:rPr>
                <w:webHidden/>
              </w:rPr>
              <w:fldChar w:fldCharType="end"/>
            </w:r>
          </w:hyperlink>
        </w:p>
        <w:p w14:paraId="0E1FC740" w14:textId="7FA79EFD" w:rsidR="003A2F66" w:rsidRPr="0081588A" w:rsidRDefault="00770768">
          <w:pPr>
            <w:pStyle w:val="TOC2"/>
            <w:tabs>
              <w:tab w:val="right" w:leader="dot" w:pos="9628"/>
            </w:tabs>
            <w:rPr>
              <w:rFonts w:asciiTheme="minorHAnsi" w:hAnsiTheme="minorHAnsi"/>
              <w:lang w:eastAsia="en-AU" w:bidi="ar-SA"/>
            </w:rPr>
          </w:pPr>
          <w:hyperlink w:anchor="_Toc517973036" w:history="1">
            <w:r w:rsidR="003A2F66" w:rsidRPr="0081588A">
              <w:rPr>
                <w:rStyle w:val="Hyperlink"/>
              </w:rPr>
              <w:t>Resource 3.3. Inclusive communication tips</w:t>
            </w:r>
            <w:r w:rsidR="003A2F66" w:rsidRPr="0081588A">
              <w:rPr>
                <w:webHidden/>
              </w:rPr>
              <w:tab/>
            </w:r>
            <w:r w:rsidR="003A2F66" w:rsidRPr="0081588A">
              <w:rPr>
                <w:webHidden/>
              </w:rPr>
              <w:fldChar w:fldCharType="begin"/>
            </w:r>
            <w:r w:rsidR="003A2F66" w:rsidRPr="0081588A">
              <w:rPr>
                <w:webHidden/>
              </w:rPr>
              <w:instrText xml:space="preserve"> PAGEREF _Toc517973036 \h </w:instrText>
            </w:r>
            <w:r w:rsidR="003A2F66" w:rsidRPr="0081588A">
              <w:rPr>
                <w:webHidden/>
              </w:rPr>
            </w:r>
            <w:r w:rsidR="003A2F66" w:rsidRPr="0081588A">
              <w:rPr>
                <w:webHidden/>
              </w:rPr>
              <w:fldChar w:fldCharType="separate"/>
            </w:r>
            <w:r w:rsidR="003A2F66" w:rsidRPr="0081588A">
              <w:rPr>
                <w:webHidden/>
              </w:rPr>
              <w:t>16</w:t>
            </w:r>
            <w:r w:rsidR="003A2F66" w:rsidRPr="0081588A">
              <w:rPr>
                <w:webHidden/>
              </w:rPr>
              <w:fldChar w:fldCharType="end"/>
            </w:r>
          </w:hyperlink>
        </w:p>
        <w:p w14:paraId="742B975F" w14:textId="3ABFF2B6" w:rsidR="003A2F66" w:rsidRPr="0081588A" w:rsidRDefault="00770768">
          <w:pPr>
            <w:pStyle w:val="TOC2"/>
            <w:tabs>
              <w:tab w:val="right" w:leader="dot" w:pos="9628"/>
            </w:tabs>
            <w:rPr>
              <w:rFonts w:asciiTheme="minorHAnsi" w:hAnsiTheme="minorHAnsi"/>
              <w:lang w:eastAsia="en-AU" w:bidi="ar-SA"/>
            </w:rPr>
          </w:pPr>
          <w:hyperlink w:anchor="_Toc517973037" w:history="1">
            <w:r w:rsidR="003A2F66" w:rsidRPr="0081588A">
              <w:rPr>
                <w:rStyle w:val="Hyperlink"/>
              </w:rPr>
              <w:t>Resource 3.4. How to make community meetings more inclusive?</w:t>
            </w:r>
            <w:r w:rsidR="003A2F66" w:rsidRPr="0081588A">
              <w:rPr>
                <w:webHidden/>
              </w:rPr>
              <w:tab/>
            </w:r>
            <w:r w:rsidR="003A2F66" w:rsidRPr="0081588A">
              <w:rPr>
                <w:webHidden/>
              </w:rPr>
              <w:fldChar w:fldCharType="begin"/>
            </w:r>
            <w:r w:rsidR="003A2F66" w:rsidRPr="0081588A">
              <w:rPr>
                <w:webHidden/>
              </w:rPr>
              <w:instrText xml:space="preserve"> PAGEREF _Toc517973037 \h </w:instrText>
            </w:r>
            <w:r w:rsidR="003A2F66" w:rsidRPr="0081588A">
              <w:rPr>
                <w:webHidden/>
              </w:rPr>
            </w:r>
            <w:r w:rsidR="003A2F66" w:rsidRPr="0081588A">
              <w:rPr>
                <w:webHidden/>
              </w:rPr>
              <w:fldChar w:fldCharType="separate"/>
            </w:r>
            <w:r w:rsidR="003A2F66" w:rsidRPr="0081588A">
              <w:rPr>
                <w:webHidden/>
              </w:rPr>
              <w:t>18</w:t>
            </w:r>
            <w:r w:rsidR="003A2F66" w:rsidRPr="0081588A">
              <w:rPr>
                <w:webHidden/>
              </w:rPr>
              <w:fldChar w:fldCharType="end"/>
            </w:r>
          </w:hyperlink>
        </w:p>
        <w:p w14:paraId="475B0F66" w14:textId="693A437B" w:rsidR="003A2F66" w:rsidRPr="0081588A" w:rsidRDefault="00770768">
          <w:pPr>
            <w:pStyle w:val="TOC1"/>
            <w:rPr>
              <w:rFonts w:asciiTheme="minorHAnsi" w:hAnsiTheme="minorHAnsi"/>
              <w:b w:val="0"/>
              <w:noProof w:val="0"/>
              <w:lang w:eastAsia="en-AU" w:bidi="ar-SA"/>
            </w:rPr>
          </w:pPr>
          <w:hyperlink w:anchor="_Toc517973038" w:history="1">
            <w:r w:rsidR="003A2F66" w:rsidRPr="0081588A">
              <w:rPr>
                <w:rStyle w:val="Hyperlink"/>
                <w:rFonts w:eastAsiaTheme="minorHAnsi"/>
                <w:noProof w:val="0"/>
              </w:rPr>
              <w:t>MODULE 4: Being a CHAMPION for disability inclusion</w:t>
            </w:r>
            <w:r w:rsidR="003A2F66" w:rsidRPr="0081588A">
              <w:rPr>
                <w:noProof w:val="0"/>
                <w:webHidden/>
              </w:rPr>
              <w:tab/>
            </w:r>
            <w:r w:rsidR="003A2F66" w:rsidRPr="0081588A">
              <w:rPr>
                <w:noProof w:val="0"/>
                <w:webHidden/>
              </w:rPr>
              <w:fldChar w:fldCharType="begin"/>
            </w:r>
            <w:r w:rsidR="003A2F66" w:rsidRPr="0081588A">
              <w:rPr>
                <w:noProof w:val="0"/>
                <w:webHidden/>
              </w:rPr>
              <w:instrText xml:space="preserve"> PAGEREF _Toc517973038 \h </w:instrText>
            </w:r>
            <w:r w:rsidR="003A2F66" w:rsidRPr="0081588A">
              <w:rPr>
                <w:noProof w:val="0"/>
                <w:webHidden/>
              </w:rPr>
            </w:r>
            <w:r w:rsidR="003A2F66" w:rsidRPr="0081588A">
              <w:rPr>
                <w:noProof w:val="0"/>
                <w:webHidden/>
              </w:rPr>
              <w:fldChar w:fldCharType="separate"/>
            </w:r>
            <w:r w:rsidR="003A2F66" w:rsidRPr="0081588A">
              <w:rPr>
                <w:noProof w:val="0"/>
                <w:webHidden/>
              </w:rPr>
              <w:t>20</w:t>
            </w:r>
            <w:r w:rsidR="003A2F66" w:rsidRPr="0081588A">
              <w:rPr>
                <w:noProof w:val="0"/>
                <w:webHidden/>
              </w:rPr>
              <w:fldChar w:fldCharType="end"/>
            </w:r>
          </w:hyperlink>
        </w:p>
        <w:p w14:paraId="0B6A8783" w14:textId="5A69E8B1" w:rsidR="003A2F66" w:rsidRPr="0081588A" w:rsidRDefault="00770768">
          <w:pPr>
            <w:pStyle w:val="TOC2"/>
            <w:tabs>
              <w:tab w:val="right" w:leader="dot" w:pos="9628"/>
            </w:tabs>
            <w:rPr>
              <w:rFonts w:asciiTheme="minorHAnsi" w:hAnsiTheme="minorHAnsi"/>
              <w:lang w:eastAsia="en-AU" w:bidi="ar-SA"/>
            </w:rPr>
          </w:pPr>
          <w:hyperlink w:anchor="_Toc517973039" w:history="1">
            <w:r w:rsidR="003A2F66" w:rsidRPr="0081588A">
              <w:rPr>
                <w:rStyle w:val="Hyperlink"/>
              </w:rPr>
              <w:t>Resource 4.1. Roles and responsibilities of GESI champions</w:t>
            </w:r>
            <w:r w:rsidR="003A2F66" w:rsidRPr="0081588A">
              <w:rPr>
                <w:webHidden/>
              </w:rPr>
              <w:tab/>
            </w:r>
            <w:r w:rsidR="003A2F66" w:rsidRPr="0081588A">
              <w:rPr>
                <w:webHidden/>
              </w:rPr>
              <w:fldChar w:fldCharType="begin"/>
            </w:r>
            <w:r w:rsidR="003A2F66" w:rsidRPr="0081588A">
              <w:rPr>
                <w:webHidden/>
              </w:rPr>
              <w:instrText xml:space="preserve"> PAGEREF _Toc517973039 \h </w:instrText>
            </w:r>
            <w:r w:rsidR="003A2F66" w:rsidRPr="0081588A">
              <w:rPr>
                <w:webHidden/>
              </w:rPr>
            </w:r>
            <w:r w:rsidR="003A2F66" w:rsidRPr="0081588A">
              <w:rPr>
                <w:webHidden/>
              </w:rPr>
              <w:fldChar w:fldCharType="separate"/>
            </w:r>
            <w:r w:rsidR="003A2F66" w:rsidRPr="0081588A">
              <w:rPr>
                <w:webHidden/>
              </w:rPr>
              <w:t>21</w:t>
            </w:r>
            <w:r w:rsidR="003A2F66" w:rsidRPr="0081588A">
              <w:rPr>
                <w:webHidden/>
              </w:rPr>
              <w:fldChar w:fldCharType="end"/>
            </w:r>
          </w:hyperlink>
        </w:p>
        <w:p w14:paraId="10DD5CB2" w14:textId="5447599E" w:rsidR="003A2F66" w:rsidRPr="0081588A" w:rsidRDefault="00770768">
          <w:pPr>
            <w:pStyle w:val="TOC2"/>
            <w:tabs>
              <w:tab w:val="right" w:leader="dot" w:pos="9628"/>
            </w:tabs>
            <w:rPr>
              <w:rFonts w:asciiTheme="minorHAnsi" w:hAnsiTheme="minorHAnsi"/>
              <w:lang w:eastAsia="en-AU" w:bidi="ar-SA"/>
            </w:rPr>
          </w:pPr>
          <w:hyperlink w:anchor="_Toc517973040" w:history="1">
            <w:r w:rsidR="003A2F66" w:rsidRPr="0081588A">
              <w:rPr>
                <w:rStyle w:val="Hyperlink"/>
              </w:rPr>
              <w:t>Resource 4.2. Laws and policies relating to disability in Zimbabwe</w:t>
            </w:r>
            <w:r w:rsidR="003A2F66" w:rsidRPr="0081588A">
              <w:rPr>
                <w:webHidden/>
              </w:rPr>
              <w:tab/>
            </w:r>
            <w:r w:rsidR="003A2F66" w:rsidRPr="0081588A">
              <w:rPr>
                <w:webHidden/>
              </w:rPr>
              <w:fldChar w:fldCharType="begin"/>
            </w:r>
            <w:r w:rsidR="003A2F66" w:rsidRPr="0081588A">
              <w:rPr>
                <w:webHidden/>
              </w:rPr>
              <w:instrText xml:space="preserve"> PAGEREF _Toc517973040 \h </w:instrText>
            </w:r>
            <w:r w:rsidR="003A2F66" w:rsidRPr="0081588A">
              <w:rPr>
                <w:webHidden/>
              </w:rPr>
            </w:r>
            <w:r w:rsidR="003A2F66" w:rsidRPr="0081588A">
              <w:rPr>
                <w:webHidden/>
              </w:rPr>
              <w:fldChar w:fldCharType="separate"/>
            </w:r>
            <w:r w:rsidR="003A2F66" w:rsidRPr="0081588A">
              <w:rPr>
                <w:webHidden/>
              </w:rPr>
              <w:t>22</w:t>
            </w:r>
            <w:r w:rsidR="003A2F66" w:rsidRPr="0081588A">
              <w:rPr>
                <w:webHidden/>
              </w:rPr>
              <w:fldChar w:fldCharType="end"/>
            </w:r>
          </w:hyperlink>
        </w:p>
        <w:p w14:paraId="1739E3AC" w14:textId="4CA1E178" w:rsidR="003A2F66" w:rsidRPr="0081588A" w:rsidRDefault="00770768">
          <w:pPr>
            <w:pStyle w:val="TOC2"/>
            <w:tabs>
              <w:tab w:val="right" w:leader="dot" w:pos="9628"/>
            </w:tabs>
            <w:rPr>
              <w:rFonts w:asciiTheme="minorHAnsi" w:hAnsiTheme="minorHAnsi"/>
              <w:lang w:eastAsia="en-AU" w:bidi="ar-SA"/>
            </w:rPr>
          </w:pPr>
          <w:hyperlink w:anchor="_Toc517973041" w:history="1">
            <w:r w:rsidR="003A2F66" w:rsidRPr="0081588A">
              <w:rPr>
                <w:rStyle w:val="Hyperlink"/>
              </w:rPr>
              <w:t>Resource 4.3. List of disability services</w:t>
            </w:r>
            <w:r w:rsidR="003A2F66" w:rsidRPr="0081588A">
              <w:rPr>
                <w:webHidden/>
              </w:rPr>
              <w:tab/>
            </w:r>
            <w:r w:rsidR="003A2F66" w:rsidRPr="0081588A">
              <w:rPr>
                <w:webHidden/>
              </w:rPr>
              <w:fldChar w:fldCharType="begin"/>
            </w:r>
            <w:r w:rsidR="003A2F66" w:rsidRPr="0081588A">
              <w:rPr>
                <w:webHidden/>
              </w:rPr>
              <w:instrText xml:space="preserve"> PAGEREF _Toc517973041 \h </w:instrText>
            </w:r>
            <w:r w:rsidR="003A2F66" w:rsidRPr="0081588A">
              <w:rPr>
                <w:webHidden/>
              </w:rPr>
            </w:r>
            <w:r w:rsidR="003A2F66" w:rsidRPr="0081588A">
              <w:rPr>
                <w:webHidden/>
              </w:rPr>
              <w:fldChar w:fldCharType="separate"/>
            </w:r>
            <w:r w:rsidR="003A2F66" w:rsidRPr="0081588A">
              <w:rPr>
                <w:webHidden/>
              </w:rPr>
              <w:t>24</w:t>
            </w:r>
            <w:r w:rsidR="003A2F66" w:rsidRPr="0081588A">
              <w:rPr>
                <w:webHidden/>
              </w:rPr>
              <w:fldChar w:fldCharType="end"/>
            </w:r>
          </w:hyperlink>
        </w:p>
        <w:p w14:paraId="22DFEA25" w14:textId="5EB06092" w:rsidR="003A2F66" w:rsidRPr="0081588A" w:rsidRDefault="00770768">
          <w:pPr>
            <w:pStyle w:val="TOC2"/>
            <w:tabs>
              <w:tab w:val="right" w:leader="dot" w:pos="9628"/>
            </w:tabs>
            <w:rPr>
              <w:rFonts w:asciiTheme="minorHAnsi" w:hAnsiTheme="minorHAnsi"/>
              <w:lang w:eastAsia="en-AU" w:bidi="ar-SA"/>
            </w:rPr>
          </w:pPr>
          <w:hyperlink w:anchor="_Toc517973042" w:history="1">
            <w:r w:rsidR="003A2F66" w:rsidRPr="0081588A">
              <w:rPr>
                <w:rStyle w:val="Hyperlink"/>
              </w:rPr>
              <w:t>Resource 4.4. List of Disabled People’s Organisations</w:t>
            </w:r>
            <w:r w:rsidR="003A2F66" w:rsidRPr="0081588A">
              <w:rPr>
                <w:webHidden/>
              </w:rPr>
              <w:tab/>
            </w:r>
            <w:r w:rsidR="003A2F66" w:rsidRPr="0081588A">
              <w:rPr>
                <w:webHidden/>
              </w:rPr>
              <w:fldChar w:fldCharType="begin"/>
            </w:r>
            <w:r w:rsidR="003A2F66" w:rsidRPr="0081588A">
              <w:rPr>
                <w:webHidden/>
              </w:rPr>
              <w:instrText xml:space="preserve"> PAGEREF _Toc517973042 \h </w:instrText>
            </w:r>
            <w:r w:rsidR="003A2F66" w:rsidRPr="0081588A">
              <w:rPr>
                <w:webHidden/>
              </w:rPr>
            </w:r>
            <w:r w:rsidR="003A2F66" w:rsidRPr="0081588A">
              <w:rPr>
                <w:webHidden/>
              </w:rPr>
              <w:fldChar w:fldCharType="separate"/>
            </w:r>
            <w:r w:rsidR="003A2F66" w:rsidRPr="0081588A">
              <w:rPr>
                <w:webHidden/>
              </w:rPr>
              <w:t>26</w:t>
            </w:r>
            <w:r w:rsidR="003A2F66" w:rsidRPr="0081588A">
              <w:rPr>
                <w:webHidden/>
              </w:rPr>
              <w:fldChar w:fldCharType="end"/>
            </w:r>
          </w:hyperlink>
        </w:p>
        <w:p w14:paraId="1DAE5256" w14:textId="049FEEE5" w:rsidR="00680251" w:rsidRPr="0081588A" w:rsidRDefault="003427EF">
          <w:r w:rsidRPr="0081588A">
            <w:fldChar w:fldCharType="end"/>
          </w:r>
        </w:p>
      </w:sdtContent>
    </w:sdt>
    <w:p w14:paraId="43996C68" w14:textId="5C983F14" w:rsidR="00785BDC" w:rsidRPr="0081588A" w:rsidRDefault="00785BDC" w:rsidP="003607D9">
      <w:pPr>
        <w:pStyle w:val="Heading1"/>
      </w:pPr>
    </w:p>
    <w:p w14:paraId="57B8C445" w14:textId="5E13FA4B" w:rsidR="00A53338" w:rsidRPr="0081588A" w:rsidRDefault="00A53338" w:rsidP="00A53338"/>
    <w:p w14:paraId="3F760914" w14:textId="1E120EC4" w:rsidR="003A2F66" w:rsidRPr="0081588A" w:rsidRDefault="003A2F66" w:rsidP="00A53338"/>
    <w:p w14:paraId="35CD2921" w14:textId="31AD018B" w:rsidR="003A2F66" w:rsidRPr="0081588A" w:rsidRDefault="003A2F66" w:rsidP="00A53338"/>
    <w:p w14:paraId="5521051D" w14:textId="77777777" w:rsidR="003A2F66" w:rsidRPr="0081588A" w:rsidRDefault="003A2F66" w:rsidP="00A53338"/>
    <w:p w14:paraId="63E98482" w14:textId="2B27BB15" w:rsidR="00A53338" w:rsidRPr="0081588A" w:rsidRDefault="00A53338" w:rsidP="00A53338"/>
    <w:p w14:paraId="2E40D3DF" w14:textId="77777777" w:rsidR="00A53338" w:rsidRPr="0081588A" w:rsidRDefault="00A53338" w:rsidP="00A53338"/>
    <w:p w14:paraId="2E41B537" w14:textId="7D788DD7" w:rsidR="00A53338" w:rsidRPr="0081588A" w:rsidRDefault="00A53338" w:rsidP="00A53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6699"/>
      </w:tblGrid>
      <w:tr w:rsidR="00A53338" w:rsidRPr="0081588A" w14:paraId="0A8A36F8" w14:textId="77777777" w:rsidTr="00A53338">
        <w:tc>
          <w:tcPr>
            <w:tcW w:w="2943" w:type="dxa"/>
          </w:tcPr>
          <w:p w14:paraId="6146FB06" w14:textId="27E03A0D" w:rsidR="00A53338" w:rsidRPr="0081588A" w:rsidRDefault="00A53338" w:rsidP="00000ED5">
            <w:pPr>
              <w:rPr>
                <w:rFonts w:asciiTheme="minorHAnsi" w:eastAsiaTheme="minorHAnsi" w:hAnsiTheme="minorHAnsi" w:cs="MetaOffc-Bold"/>
                <w:bCs/>
                <w:lang w:bidi="ar-SA"/>
              </w:rPr>
            </w:pPr>
            <w:r w:rsidRPr="0081588A">
              <w:rPr>
                <w:rFonts w:asciiTheme="minorHAnsi" w:eastAsiaTheme="minorHAnsi" w:hAnsiTheme="minorHAnsi" w:cs="MetaOffc-Bold"/>
                <w:bCs/>
                <w:noProof/>
                <w:lang w:eastAsia="en-AU" w:bidi="ar-SA"/>
              </w:rPr>
              <w:drawing>
                <wp:inline distT="0" distB="0" distL="0" distR="0" wp14:anchorId="601FC4A3" wp14:editId="0EA8C4AE">
                  <wp:extent cx="1661689" cy="756000"/>
                  <wp:effectExtent l="0" t="0" r="0" b="6350"/>
                  <wp:docPr id="26" name="Picture 26" descr="S:\CBM\InclusiveDevelopment\Administration\Logos\australian-aid-blue-and-r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BM\InclusiveDevelopment\Administration\Logos\australian-aid-blue-and-re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1689" cy="756000"/>
                          </a:xfrm>
                          <a:prstGeom prst="rect">
                            <a:avLst/>
                          </a:prstGeom>
                          <a:noFill/>
                          <a:ln>
                            <a:noFill/>
                          </a:ln>
                        </pic:spPr>
                      </pic:pic>
                    </a:graphicData>
                  </a:graphic>
                </wp:inline>
              </w:drawing>
            </w:r>
          </w:p>
        </w:tc>
        <w:tc>
          <w:tcPr>
            <w:tcW w:w="6911" w:type="dxa"/>
          </w:tcPr>
          <w:p w14:paraId="7B190964" w14:textId="15B87474" w:rsidR="00A53338" w:rsidRPr="0081588A" w:rsidRDefault="00A53338" w:rsidP="00000ED5">
            <w:pPr>
              <w:rPr>
                <w:rFonts w:asciiTheme="minorHAnsi" w:eastAsiaTheme="minorHAnsi" w:hAnsiTheme="minorHAnsi" w:cs="MetaOffc-Bold"/>
                <w:bCs/>
                <w:lang w:bidi="ar-SA"/>
              </w:rPr>
            </w:pPr>
            <w:r w:rsidRPr="0081588A">
              <w:rPr>
                <w:rFonts w:asciiTheme="minorHAnsi" w:eastAsiaTheme="minorHAnsi" w:hAnsiTheme="minorHAnsi" w:cs="MetaOffc-Bold"/>
                <w:bCs/>
                <w:sz w:val="20"/>
                <w:lang w:bidi="ar-SA"/>
              </w:rPr>
              <w:t>This training package was developed by CBM Australia as part of a partnership with World Vision to strengthen disability inclusion within World Vision’s Civil Society WASH project in Zimbabwe, with support from the Australian Government.</w:t>
            </w:r>
          </w:p>
        </w:tc>
      </w:tr>
    </w:tbl>
    <w:p w14:paraId="6C1CD71A" w14:textId="77777777" w:rsidR="00514DA1" w:rsidRPr="0081588A" w:rsidRDefault="00514DA1">
      <w:pPr>
        <w:rPr>
          <w:sz w:val="2"/>
        </w:rPr>
      </w:pPr>
      <w:r w:rsidRPr="0081588A">
        <w:rPr>
          <w:sz w:val="2"/>
        </w:rPr>
        <w:br w:type="page"/>
      </w:r>
    </w:p>
    <w:p w14:paraId="3C1E7080" w14:textId="43E21BBB" w:rsidR="00514DA1" w:rsidRPr="0081588A" w:rsidRDefault="00514DA1" w:rsidP="009B6220">
      <w:pPr>
        <w:pStyle w:val="Heading1"/>
        <w:rPr>
          <w:rFonts w:eastAsiaTheme="minorHAnsi"/>
        </w:rPr>
      </w:pPr>
      <w:bookmarkStart w:id="1" w:name="_Toc517973025"/>
      <w:r w:rsidRPr="0081588A">
        <w:lastRenderedPageBreak/>
        <w:t>Training Overview</w:t>
      </w:r>
      <w:bookmarkEnd w:id="1"/>
    </w:p>
    <w:p w14:paraId="2D1A68A1" w14:textId="77777777" w:rsidR="005F3853" w:rsidRPr="0081588A" w:rsidRDefault="005F3853" w:rsidP="005F3853"/>
    <w:tbl>
      <w:tblPr>
        <w:tblStyle w:val="GridTable1Light-Accent21"/>
        <w:tblW w:w="5000" w:type="pct"/>
        <w:tblLook w:val="0020" w:firstRow="1" w:lastRow="0" w:firstColumn="0" w:lastColumn="0" w:noHBand="0" w:noVBand="0"/>
      </w:tblPr>
      <w:tblGrid>
        <w:gridCol w:w="2314"/>
        <w:gridCol w:w="3426"/>
        <w:gridCol w:w="3888"/>
      </w:tblGrid>
      <w:tr w:rsidR="005F3853" w:rsidRPr="0081588A" w14:paraId="1726DC80" w14:textId="77777777" w:rsidTr="009B6220">
        <w:trPr>
          <w:cnfStyle w:val="100000000000" w:firstRow="1" w:lastRow="0" w:firstColumn="0" w:lastColumn="0" w:oddVBand="0" w:evenVBand="0" w:oddHBand="0" w:evenHBand="0" w:firstRowFirstColumn="0" w:firstRowLastColumn="0" w:lastRowFirstColumn="0" w:lastRowLastColumn="0"/>
          <w:trHeight w:val="454"/>
        </w:trPr>
        <w:tc>
          <w:tcPr>
            <w:tcW w:w="1202" w:type="pct"/>
            <w:shd w:val="clear" w:color="auto" w:fill="EFEBE3" w:themeFill="accent2" w:themeFillTint="33"/>
          </w:tcPr>
          <w:p w14:paraId="182B3CD1" w14:textId="77777777" w:rsidR="005F3853" w:rsidRPr="0081588A" w:rsidRDefault="005F3853" w:rsidP="00E67E32">
            <w:pPr>
              <w:pStyle w:val="NoSpacing"/>
              <w:jc w:val="center"/>
            </w:pPr>
            <w:r w:rsidRPr="0081588A">
              <w:t>Session</w:t>
            </w:r>
          </w:p>
        </w:tc>
        <w:tc>
          <w:tcPr>
            <w:tcW w:w="1779" w:type="pct"/>
            <w:shd w:val="clear" w:color="auto" w:fill="EFEBE3" w:themeFill="accent2" w:themeFillTint="33"/>
          </w:tcPr>
          <w:p w14:paraId="4DC8D4FF" w14:textId="02E9E1FE" w:rsidR="005F3853" w:rsidRPr="0081588A" w:rsidRDefault="0001713B" w:rsidP="00E67E32">
            <w:pPr>
              <w:pStyle w:val="NoSpacing"/>
              <w:jc w:val="center"/>
            </w:pPr>
            <w:r w:rsidRPr="0081588A">
              <w:t>Description</w:t>
            </w:r>
          </w:p>
        </w:tc>
        <w:tc>
          <w:tcPr>
            <w:tcW w:w="2019" w:type="pct"/>
            <w:shd w:val="clear" w:color="auto" w:fill="EFEBE3" w:themeFill="accent2" w:themeFillTint="33"/>
          </w:tcPr>
          <w:p w14:paraId="2CA027E2" w14:textId="77777777" w:rsidR="005F3853" w:rsidRPr="0081588A" w:rsidRDefault="005F3853" w:rsidP="00E67E32">
            <w:pPr>
              <w:pStyle w:val="NoSpacing"/>
              <w:jc w:val="center"/>
            </w:pPr>
            <w:r w:rsidRPr="0081588A">
              <w:t>Session components</w:t>
            </w:r>
          </w:p>
        </w:tc>
      </w:tr>
      <w:tr w:rsidR="005F3853" w:rsidRPr="0081588A" w14:paraId="1A6512DE" w14:textId="77777777" w:rsidTr="009B6220">
        <w:trPr>
          <w:trHeight w:val="381"/>
        </w:trPr>
        <w:tc>
          <w:tcPr>
            <w:tcW w:w="1202" w:type="pct"/>
          </w:tcPr>
          <w:p w14:paraId="48E5D458" w14:textId="3A6CC566" w:rsidR="005F3853" w:rsidRPr="0081588A" w:rsidRDefault="0001713B" w:rsidP="0001713B">
            <w:pPr>
              <w:spacing w:before="60"/>
              <w:rPr>
                <w:szCs w:val="20"/>
              </w:rPr>
            </w:pPr>
            <w:r w:rsidRPr="0081588A">
              <w:rPr>
                <w:b/>
                <w:szCs w:val="20"/>
              </w:rPr>
              <w:t>Introduction</w:t>
            </w:r>
          </w:p>
        </w:tc>
        <w:tc>
          <w:tcPr>
            <w:tcW w:w="1779" w:type="pct"/>
          </w:tcPr>
          <w:p w14:paraId="683C00DE" w14:textId="45D3D3E8" w:rsidR="005F3853" w:rsidRPr="0081588A" w:rsidRDefault="0001713B" w:rsidP="0001713B">
            <w:pPr>
              <w:spacing w:before="60"/>
              <w:rPr>
                <w:szCs w:val="20"/>
              </w:rPr>
            </w:pPr>
            <w:r w:rsidRPr="0081588A">
              <w:rPr>
                <w:szCs w:val="20"/>
              </w:rPr>
              <w:t>An introduction to the disability inclusion training, and setting rules for an inclusive and respectful training environment.</w:t>
            </w:r>
            <w:r w:rsidR="005F3853" w:rsidRPr="0081588A">
              <w:rPr>
                <w:szCs w:val="20"/>
              </w:rPr>
              <w:t xml:space="preserve"> </w:t>
            </w:r>
          </w:p>
        </w:tc>
        <w:tc>
          <w:tcPr>
            <w:tcW w:w="2019" w:type="pct"/>
          </w:tcPr>
          <w:p w14:paraId="60FA32B7" w14:textId="7118E879" w:rsidR="005F3853" w:rsidRPr="0081588A" w:rsidRDefault="0001713B" w:rsidP="00E67E32">
            <w:pPr>
              <w:pStyle w:val="ListParagraph"/>
              <w:numPr>
                <w:ilvl w:val="0"/>
                <w:numId w:val="8"/>
              </w:numPr>
              <w:spacing w:after="160" w:line="259" w:lineRule="auto"/>
              <w:ind w:left="314" w:hanging="283"/>
              <w:rPr>
                <w:szCs w:val="20"/>
              </w:rPr>
            </w:pPr>
            <w:r w:rsidRPr="0081588A">
              <w:rPr>
                <w:szCs w:val="20"/>
              </w:rPr>
              <w:t>Presentation: introduction</w:t>
            </w:r>
          </w:p>
          <w:p w14:paraId="79789029" w14:textId="4CCD1E0E" w:rsidR="005F3853" w:rsidRPr="0081588A" w:rsidRDefault="005F3853" w:rsidP="00E67E32">
            <w:pPr>
              <w:pStyle w:val="ListParagraph"/>
              <w:numPr>
                <w:ilvl w:val="0"/>
                <w:numId w:val="8"/>
              </w:numPr>
              <w:spacing w:after="160" w:line="259" w:lineRule="auto"/>
              <w:ind w:left="314" w:hanging="283"/>
              <w:rPr>
                <w:szCs w:val="20"/>
              </w:rPr>
            </w:pPr>
            <w:r w:rsidRPr="0081588A">
              <w:rPr>
                <w:szCs w:val="20"/>
              </w:rPr>
              <w:t>Activity: Ice breaker</w:t>
            </w:r>
          </w:p>
          <w:p w14:paraId="213F7480" w14:textId="5B6EEDD7" w:rsidR="005F3853" w:rsidRPr="0081588A" w:rsidRDefault="005F3853" w:rsidP="0001713B">
            <w:pPr>
              <w:pStyle w:val="ListParagraph"/>
              <w:numPr>
                <w:ilvl w:val="0"/>
                <w:numId w:val="8"/>
              </w:numPr>
              <w:spacing w:after="160" w:line="259" w:lineRule="auto"/>
              <w:ind w:left="314" w:hanging="283"/>
              <w:rPr>
                <w:szCs w:val="20"/>
              </w:rPr>
            </w:pPr>
            <w:r w:rsidRPr="0081588A">
              <w:rPr>
                <w:szCs w:val="20"/>
              </w:rPr>
              <w:t xml:space="preserve">Activity: </w:t>
            </w:r>
            <w:r w:rsidR="0001713B" w:rsidRPr="0081588A">
              <w:rPr>
                <w:szCs w:val="20"/>
              </w:rPr>
              <w:t xml:space="preserve">Expectations and </w:t>
            </w:r>
            <w:r w:rsidRPr="0081588A">
              <w:rPr>
                <w:szCs w:val="20"/>
              </w:rPr>
              <w:t>ground rules</w:t>
            </w:r>
          </w:p>
        </w:tc>
      </w:tr>
      <w:tr w:rsidR="005F3853" w:rsidRPr="0081588A" w14:paraId="72867944" w14:textId="77777777" w:rsidTr="009B6220">
        <w:trPr>
          <w:trHeight w:val="548"/>
        </w:trPr>
        <w:tc>
          <w:tcPr>
            <w:tcW w:w="1202" w:type="pct"/>
          </w:tcPr>
          <w:p w14:paraId="32918340" w14:textId="77777777" w:rsidR="005F3853" w:rsidRPr="0081588A" w:rsidRDefault="005F3853" w:rsidP="00E67E32">
            <w:pPr>
              <w:spacing w:before="60"/>
              <w:rPr>
                <w:b/>
                <w:szCs w:val="20"/>
              </w:rPr>
            </w:pPr>
            <w:r w:rsidRPr="0081588A">
              <w:rPr>
                <w:b/>
                <w:color w:val="C4141B" w:themeColor="accent1"/>
                <w:szCs w:val="20"/>
              </w:rPr>
              <w:t>Module 1:</w:t>
            </w:r>
            <w:r w:rsidRPr="0081588A">
              <w:rPr>
                <w:b/>
                <w:szCs w:val="20"/>
              </w:rPr>
              <w:t xml:space="preserve"> Inclusion and exclusion in the community</w:t>
            </w:r>
          </w:p>
        </w:tc>
        <w:tc>
          <w:tcPr>
            <w:tcW w:w="1779" w:type="pct"/>
          </w:tcPr>
          <w:p w14:paraId="1364F55C" w14:textId="4654CA59" w:rsidR="005F3853" w:rsidRPr="0081588A" w:rsidRDefault="0001713B" w:rsidP="0001713B">
            <w:pPr>
              <w:spacing w:before="60"/>
              <w:rPr>
                <w:szCs w:val="20"/>
              </w:rPr>
            </w:pPr>
            <w:r w:rsidRPr="0081588A">
              <w:t>Overview of the concepts of inclusion and exclusion, and the impact of exclusion on people with disabilities, particularly in the Zimbabwe context.</w:t>
            </w:r>
          </w:p>
        </w:tc>
        <w:tc>
          <w:tcPr>
            <w:tcW w:w="2019" w:type="pct"/>
          </w:tcPr>
          <w:p w14:paraId="699B92D4" w14:textId="77777777" w:rsidR="005F3853" w:rsidRPr="0081588A" w:rsidRDefault="0001713B" w:rsidP="00E67E32">
            <w:pPr>
              <w:pStyle w:val="ListParagraph"/>
              <w:numPr>
                <w:ilvl w:val="0"/>
                <w:numId w:val="8"/>
              </w:numPr>
              <w:spacing w:before="60"/>
              <w:ind w:left="314" w:hanging="283"/>
              <w:rPr>
                <w:szCs w:val="20"/>
              </w:rPr>
            </w:pPr>
            <w:r w:rsidRPr="0081588A">
              <w:t>Activity: Understanding inclusion and exclusion</w:t>
            </w:r>
          </w:p>
          <w:p w14:paraId="13D420BF" w14:textId="77777777" w:rsidR="0001713B" w:rsidRPr="0081588A" w:rsidRDefault="0001713B" w:rsidP="00E67E32">
            <w:pPr>
              <w:pStyle w:val="ListParagraph"/>
              <w:numPr>
                <w:ilvl w:val="0"/>
                <w:numId w:val="8"/>
              </w:numPr>
              <w:spacing w:before="60"/>
              <w:ind w:left="314" w:hanging="283"/>
              <w:rPr>
                <w:szCs w:val="20"/>
              </w:rPr>
            </w:pPr>
            <w:r w:rsidRPr="0081588A">
              <w:t>Presentation: Situation of people with disabilities in Zimbabwe</w:t>
            </w:r>
          </w:p>
          <w:p w14:paraId="23258C5C" w14:textId="5B7A554D" w:rsidR="0001713B" w:rsidRPr="0081588A" w:rsidRDefault="0001713B" w:rsidP="00E67E32">
            <w:pPr>
              <w:pStyle w:val="ListParagraph"/>
              <w:numPr>
                <w:ilvl w:val="0"/>
                <w:numId w:val="8"/>
              </w:numPr>
              <w:spacing w:before="60"/>
              <w:ind w:left="314" w:hanging="283"/>
              <w:rPr>
                <w:szCs w:val="20"/>
              </w:rPr>
            </w:pPr>
            <w:r w:rsidRPr="0081588A">
              <w:t>Activity: Game of Life</w:t>
            </w:r>
          </w:p>
        </w:tc>
      </w:tr>
      <w:tr w:rsidR="005F3853" w:rsidRPr="0081588A" w14:paraId="597FAFA8" w14:textId="77777777" w:rsidTr="009B6220">
        <w:trPr>
          <w:trHeight w:val="548"/>
        </w:trPr>
        <w:tc>
          <w:tcPr>
            <w:tcW w:w="1202" w:type="pct"/>
          </w:tcPr>
          <w:p w14:paraId="2BE7095C" w14:textId="77777777" w:rsidR="005F3853" w:rsidRPr="0081588A" w:rsidRDefault="005F3853" w:rsidP="00E67E32">
            <w:pPr>
              <w:spacing w:before="60"/>
              <w:rPr>
                <w:b/>
                <w:szCs w:val="20"/>
              </w:rPr>
            </w:pPr>
            <w:r w:rsidRPr="0081588A">
              <w:rPr>
                <w:b/>
                <w:color w:val="C4141B" w:themeColor="accent1"/>
                <w:szCs w:val="20"/>
              </w:rPr>
              <w:t xml:space="preserve">Module 2: </w:t>
            </w:r>
            <w:r w:rsidRPr="0081588A">
              <w:rPr>
                <w:b/>
                <w:szCs w:val="20"/>
              </w:rPr>
              <w:t>Understanding disability and reducing barriers</w:t>
            </w:r>
          </w:p>
        </w:tc>
        <w:tc>
          <w:tcPr>
            <w:tcW w:w="1779" w:type="pct"/>
          </w:tcPr>
          <w:p w14:paraId="595ED860" w14:textId="27838C44" w:rsidR="005F3853" w:rsidRPr="0081588A" w:rsidRDefault="0001713B" w:rsidP="00556B8A">
            <w:pPr>
              <w:spacing w:before="60"/>
              <w:rPr>
                <w:szCs w:val="20"/>
              </w:rPr>
            </w:pPr>
            <w:r w:rsidRPr="0081588A">
              <w:rPr>
                <w:szCs w:val="20"/>
              </w:rPr>
              <w:t>Introduction to the human rights approach to disability, and the concepts of impairments and barriers. Overview of some strategies for reducing or removing barriers.</w:t>
            </w:r>
          </w:p>
        </w:tc>
        <w:tc>
          <w:tcPr>
            <w:tcW w:w="2019" w:type="pct"/>
          </w:tcPr>
          <w:p w14:paraId="51066538" w14:textId="77777777" w:rsidR="005F3853" w:rsidRPr="0081588A" w:rsidRDefault="0001713B" w:rsidP="0001713B">
            <w:pPr>
              <w:pStyle w:val="ListParagraph"/>
              <w:numPr>
                <w:ilvl w:val="0"/>
                <w:numId w:val="8"/>
              </w:numPr>
              <w:spacing w:before="60"/>
              <w:ind w:left="314" w:hanging="283"/>
              <w:rPr>
                <w:szCs w:val="20"/>
              </w:rPr>
            </w:pPr>
            <w:r w:rsidRPr="0081588A">
              <w:t>Activity: Different ways of looking at disability</w:t>
            </w:r>
          </w:p>
          <w:p w14:paraId="2FB40423" w14:textId="77777777" w:rsidR="0001713B" w:rsidRPr="0081588A" w:rsidRDefault="0001713B" w:rsidP="0001713B">
            <w:pPr>
              <w:pStyle w:val="ListParagraph"/>
              <w:numPr>
                <w:ilvl w:val="0"/>
                <w:numId w:val="8"/>
              </w:numPr>
              <w:spacing w:before="60"/>
              <w:ind w:left="314" w:hanging="283"/>
              <w:rPr>
                <w:szCs w:val="20"/>
              </w:rPr>
            </w:pPr>
            <w:r w:rsidRPr="0081588A">
              <w:t>Presentation: Understanding disability from a rights-based approach</w:t>
            </w:r>
          </w:p>
          <w:p w14:paraId="27E9E697" w14:textId="77777777" w:rsidR="0001713B" w:rsidRPr="0081588A" w:rsidRDefault="0001713B" w:rsidP="0001713B">
            <w:pPr>
              <w:pStyle w:val="ListParagraph"/>
              <w:numPr>
                <w:ilvl w:val="0"/>
                <w:numId w:val="8"/>
              </w:numPr>
              <w:spacing w:before="60"/>
              <w:ind w:left="314" w:hanging="283"/>
              <w:rPr>
                <w:szCs w:val="20"/>
              </w:rPr>
            </w:pPr>
            <w:r w:rsidRPr="0081588A">
              <w:t>Activity: Identifying barriers to inclusion</w:t>
            </w:r>
          </w:p>
          <w:p w14:paraId="269FBF6E" w14:textId="2C75D002" w:rsidR="0001713B" w:rsidRPr="0081588A" w:rsidRDefault="0001713B" w:rsidP="0001713B">
            <w:pPr>
              <w:pStyle w:val="ListParagraph"/>
              <w:numPr>
                <w:ilvl w:val="0"/>
                <w:numId w:val="8"/>
              </w:numPr>
              <w:spacing w:before="60"/>
              <w:ind w:left="314" w:hanging="283"/>
              <w:rPr>
                <w:szCs w:val="20"/>
              </w:rPr>
            </w:pPr>
            <w:r w:rsidRPr="0081588A">
              <w:t>Presentation: How do you remove or reduce barriers?</w:t>
            </w:r>
          </w:p>
        </w:tc>
      </w:tr>
      <w:tr w:rsidR="005F3853" w:rsidRPr="0081588A" w14:paraId="246E060C" w14:textId="77777777" w:rsidTr="009B6220">
        <w:trPr>
          <w:trHeight w:val="548"/>
        </w:trPr>
        <w:tc>
          <w:tcPr>
            <w:tcW w:w="1202" w:type="pct"/>
          </w:tcPr>
          <w:p w14:paraId="1282B1ED" w14:textId="5BF74B09" w:rsidR="005F3853" w:rsidRPr="0081588A" w:rsidRDefault="005F3853" w:rsidP="00E67E32">
            <w:pPr>
              <w:spacing w:before="60"/>
              <w:rPr>
                <w:b/>
                <w:szCs w:val="20"/>
              </w:rPr>
            </w:pPr>
            <w:r w:rsidRPr="0081588A">
              <w:rPr>
                <w:b/>
                <w:color w:val="C4141B" w:themeColor="accent1"/>
                <w:szCs w:val="20"/>
              </w:rPr>
              <w:t xml:space="preserve">Module 3: </w:t>
            </w:r>
            <w:r w:rsidR="003A2F66" w:rsidRPr="0081588A">
              <w:rPr>
                <w:b/>
                <w:color w:val="C4141B" w:themeColor="accent1"/>
                <w:szCs w:val="20"/>
              </w:rPr>
              <w:br/>
            </w:r>
            <w:r w:rsidRPr="0081588A">
              <w:rPr>
                <w:b/>
                <w:szCs w:val="20"/>
              </w:rPr>
              <w:t>Skills for working with individual people with disabilities</w:t>
            </w:r>
          </w:p>
        </w:tc>
        <w:tc>
          <w:tcPr>
            <w:tcW w:w="1779" w:type="pct"/>
          </w:tcPr>
          <w:p w14:paraId="3AF0882C" w14:textId="36635616" w:rsidR="005F3853" w:rsidRPr="0081588A" w:rsidRDefault="00556B8A" w:rsidP="0001713B">
            <w:pPr>
              <w:spacing w:before="60"/>
              <w:rPr>
                <w:szCs w:val="20"/>
              </w:rPr>
            </w:pPr>
            <w:r w:rsidRPr="0081588A">
              <w:rPr>
                <w:szCs w:val="20"/>
              </w:rPr>
              <w:t>Introduction to some basic skills and approaches which GESI Champions can use to find and communicate with individual people with disabilities in the community.</w:t>
            </w:r>
          </w:p>
        </w:tc>
        <w:tc>
          <w:tcPr>
            <w:tcW w:w="2019" w:type="pct"/>
          </w:tcPr>
          <w:p w14:paraId="5D93E2E1" w14:textId="77777777" w:rsidR="005F3853" w:rsidRPr="0081588A" w:rsidRDefault="00556B8A" w:rsidP="00E67E32">
            <w:pPr>
              <w:pStyle w:val="ListParagraph"/>
              <w:numPr>
                <w:ilvl w:val="0"/>
                <w:numId w:val="8"/>
              </w:numPr>
              <w:spacing w:before="60"/>
              <w:ind w:left="314" w:hanging="283"/>
              <w:rPr>
                <w:szCs w:val="20"/>
              </w:rPr>
            </w:pPr>
            <w:r w:rsidRPr="0081588A">
              <w:t>Activity: Observation skills</w:t>
            </w:r>
          </w:p>
          <w:p w14:paraId="0A9621BA" w14:textId="77777777" w:rsidR="00556B8A" w:rsidRPr="0081588A" w:rsidRDefault="00556B8A" w:rsidP="00E67E32">
            <w:pPr>
              <w:pStyle w:val="ListParagraph"/>
              <w:numPr>
                <w:ilvl w:val="0"/>
                <w:numId w:val="8"/>
              </w:numPr>
              <w:spacing w:before="60"/>
              <w:ind w:left="314" w:hanging="283"/>
              <w:rPr>
                <w:szCs w:val="20"/>
              </w:rPr>
            </w:pPr>
            <w:r w:rsidRPr="0081588A">
              <w:t>Presentation: Finding people with disabilities in the community</w:t>
            </w:r>
          </w:p>
          <w:p w14:paraId="1FEED7EE" w14:textId="77777777" w:rsidR="00556B8A" w:rsidRPr="0081588A" w:rsidRDefault="00556B8A" w:rsidP="00556B8A">
            <w:pPr>
              <w:pStyle w:val="ListParagraph"/>
              <w:numPr>
                <w:ilvl w:val="0"/>
                <w:numId w:val="8"/>
              </w:numPr>
              <w:spacing w:before="60"/>
              <w:ind w:left="314" w:hanging="283"/>
              <w:rPr>
                <w:szCs w:val="20"/>
              </w:rPr>
            </w:pPr>
            <w:r w:rsidRPr="0081588A">
              <w:t>Activity: Words Matter – using respectful language</w:t>
            </w:r>
          </w:p>
          <w:p w14:paraId="1277EA63" w14:textId="77777777" w:rsidR="00556B8A" w:rsidRPr="0081588A" w:rsidRDefault="00556B8A" w:rsidP="00556B8A">
            <w:pPr>
              <w:pStyle w:val="ListParagraph"/>
              <w:numPr>
                <w:ilvl w:val="0"/>
                <w:numId w:val="8"/>
              </w:numPr>
              <w:spacing w:before="60"/>
              <w:ind w:left="314" w:hanging="283"/>
              <w:rPr>
                <w:szCs w:val="20"/>
              </w:rPr>
            </w:pPr>
            <w:r w:rsidRPr="0081588A">
              <w:rPr>
                <w:szCs w:val="20"/>
              </w:rPr>
              <w:t xml:space="preserve">Presentation: </w:t>
            </w:r>
            <w:r w:rsidRPr="0081588A">
              <w:t>How to interact with people with disabilities?</w:t>
            </w:r>
          </w:p>
          <w:p w14:paraId="38A4C6DE" w14:textId="5FC3D239" w:rsidR="00556B8A" w:rsidRPr="0081588A" w:rsidRDefault="00556B8A" w:rsidP="00556B8A">
            <w:pPr>
              <w:pStyle w:val="ListParagraph"/>
              <w:numPr>
                <w:ilvl w:val="0"/>
                <w:numId w:val="8"/>
              </w:numPr>
              <w:spacing w:before="60"/>
              <w:ind w:left="314" w:hanging="283"/>
              <w:rPr>
                <w:szCs w:val="20"/>
              </w:rPr>
            </w:pPr>
            <w:r w:rsidRPr="0081588A">
              <w:t>Activity: Conducting an inclusive community meeting</w:t>
            </w:r>
          </w:p>
        </w:tc>
      </w:tr>
      <w:tr w:rsidR="005F3853" w:rsidRPr="0081588A" w14:paraId="714A7203" w14:textId="77777777" w:rsidTr="009B6220">
        <w:trPr>
          <w:trHeight w:val="548"/>
        </w:trPr>
        <w:tc>
          <w:tcPr>
            <w:tcW w:w="1202" w:type="pct"/>
          </w:tcPr>
          <w:p w14:paraId="2BEAB435" w14:textId="7E60162C" w:rsidR="005F3853" w:rsidRPr="0081588A" w:rsidRDefault="005F3853" w:rsidP="00E67E32">
            <w:pPr>
              <w:spacing w:before="60"/>
              <w:rPr>
                <w:b/>
                <w:szCs w:val="20"/>
              </w:rPr>
            </w:pPr>
            <w:r w:rsidRPr="0081588A">
              <w:rPr>
                <w:b/>
                <w:color w:val="C4141B" w:themeColor="accent1"/>
                <w:szCs w:val="20"/>
              </w:rPr>
              <w:t>Module 4:</w:t>
            </w:r>
            <w:r w:rsidRPr="0081588A">
              <w:rPr>
                <w:b/>
                <w:szCs w:val="20"/>
              </w:rPr>
              <w:t xml:space="preserve"> </w:t>
            </w:r>
            <w:r w:rsidR="003A2F66" w:rsidRPr="0081588A">
              <w:rPr>
                <w:b/>
                <w:szCs w:val="20"/>
              </w:rPr>
              <w:br/>
            </w:r>
            <w:r w:rsidRPr="0081588A">
              <w:rPr>
                <w:b/>
                <w:szCs w:val="20"/>
              </w:rPr>
              <w:t>Being a CHAMPION for disability inclusion</w:t>
            </w:r>
          </w:p>
        </w:tc>
        <w:tc>
          <w:tcPr>
            <w:tcW w:w="1779" w:type="pct"/>
          </w:tcPr>
          <w:p w14:paraId="6610116B" w14:textId="73B8D57E" w:rsidR="005F3853" w:rsidRPr="0081588A" w:rsidRDefault="00556B8A" w:rsidP="00556B8A">
            <w:pPr>
              <w:spacing w:before="60"/>
              <w:rPr>
                <w:szCs w:val="20"/>
              </w:rPr>
            </w:pPr>
            <w:r w:rsidRPr="0081588A">
              <w:rPr>
                <w:szCs w:val="20"/>
              </w:rPr>
              <w:t>Overview of the key roles and responsibilities of GESI Champions, including strategies they can use to promote disability in the community, with households, and by getting support from other services.</w:t>
            </w:r>
          </w:p>
        </w:tc>
        <w:tc>
          <w:tcPr>
            <w:tcW w:w="2019" w:type="pct"/>
          </w:tcPr>
          <w:p w14:paraId="2789C6A7" w14:textId="5ABC4022" w:rsidR="005035C1" w:rsidRPr="005035C1" w:rsidRDefault="005035C1" w:rsidP="00E67E32">
            <w:pPr>
              <w:pStyle w:val="ListParagraph"/>
              <w:numPr>
                <w:ilvl w:val="0"/>
                <w:numId w:val="8"/>
              </w:numPr>
              <w:spacing w:before="60"/>
              <w:ind w:left="314" w:hanging="283"/>
              <w:rPr>
                <w:szCs w:val="20"/>
              </w:rPr>
            </w:pPr>
            <w:r w:rsidRPr="0081588A">
              <w:t>Presentation: Laws, services and organisations relating to disability</w:t>
            </w:r>
          </w:p>
          <w:p w14:paraId="7C9F897E" w14:textId="5398C9FD" w:rsidR="005F3853" w:rsidRPr="0081588A" w:rsidRDefault="00556B8A" w:rsidP="00E67E32">
            <w:pPr>
              <w:pStyle w:val="ListParagraph"/>
              <w:numPr>
                <w:ilvl w:val="0"/>
                <w:numId w:val="8"/>
              </w:numPr>
              <w:spacing w:before="60"/>
              <w:ind w:left="314" w:hanging="283"/>
              <w:rPr>
                <w:szCs w:val="20"/>
              </w:rPr>
            </w:pPr>
            <w:r w:rsidRPr="0081588A">
              <w:t>Presentation: The roles and responsibilities of GESI Champions</w:t>
            </w:r>
          </w:p>
          <w:p w14:paraId="1179309B" w14:textId="0851FCBD" w:rsidR="00556B8A" w:rsidRPr="005035C1" w:rsidRDefault="00556B8A" w:rsidP="005035C1">
            <w:pPr>
              <w:pStyle w:val="ListParagraph"/>
              <w:numPr>
                <w:ilvl w:val="0"/>
                <w:numId w:val="8"/>
              </w:numPr>
              <w:spacing w:before="60"/>
              <w:ind w:left="314" w:hanging="283"/>
              <w:rPr>
                <w:szCs w:val="20"/>
              </w:rPr>
            </w:pPr>
            <w:r w:rsidRPr="0081588A">
              <w:t>Activity: Being a Champion for disability inclusion in the community</w:t>
            </w:r>
          </w:p>
        </w:tc>
      </w:tr>
      <w:tr w:rsidR="005F3853" w:rsidRPr="0081588A" w14:paraId="58034735" w14:textId="77777777" w:rsidTr="009B6220">
        <w:trPr>
          <w:trHeight w:val="548"/>
        </w:trPr>
        <w:tc>
          <w:tcPr>
            <w:tcW w:w="1202" w:type="pct"/>
          </w:tcPr>
          <w:p w14:paraId="5004D6C6" w14:textId="77777777" w:rsidR="005F3853" w:rsidRPr="0081588A" w:rsidRDefault="005F3853" w:rsidP="00E67E32">
            <w:pPr>
              <w:spacing w:before="60"/>
              <w:rPr>
                <w:b/>
                <w:szCs w:val="20"/>
              </w:rPr>
            </w:pPr>
            <w:r w:rsidRPr="0081588A">
              <w:rPr>
                <w:b/>
                <w:szCs w:val="20"/>
              </w:rPr>
              <w:t>Recap and Questions</w:t>
            </w:r>
          </w:p>
        </w:tc>
        <w:tc>
          <w:tcPr>
            <w:tcW w:w="1779" w:type="pct"/>
          </w:tcPr>
          <w:p w14:paraId="64B0432B" w14:textId="365CE005" w:rsidR="005F3853" w:rsidRPr="0081588A" w:rsidRDefault="00556B8A" w:rsidP="00556B8A">
            <w:pPr>
              <w:spacing w:before="60"/>
              <w:rPr>
                <w:szCs w:val="20"/>
              </w:rPr>
            </w:pPr>
            <w:r w:rsidRPr="0081588A">
              <w:rPr>
                <w:szCs w:val="20"/>
              </w:rPr>
              <w:t xml:space="preserve">Review of </w:t>
            </w:r>
            <w:r w:rsidR="005F3853" w:rsidRPr="0081588A">
              <w:rPr>
                <w:szCs w:val="20"/>
              </w:rPr>
              <w:t>key messages</w:t>
            </w:r>
            <w:r w:rsidRPr="0081588A">
              <w:rPr>
                <w:szCs w:val="20"/>
              </w:rPr>
              <w:t xml:space="preserve"> about disability inclusion </w:t>
            </w:r>
            <w:r w:rsidR="005F3853" w:rsidRPr="0081588A">
              <w:rPr>
                <w:szCs w:val="20"/>
              </w:rPr>
              <w:t xml:space="preserve">and </w:t>
            </w:r>
            <w:r w:rsidRPr="0081588A">
              <w:rPr>
                <w:szCs w:val="20"/>
              </w:rPr>
              <w:t xml:space="preserve">reflection on the roles of GESI Champions. </w:t>
            </w:r>
          </w:p>
        </w:tc>
        <w:tc>
          <w:tcPr>
            <w:tcW w:w="2019" w:type="pct"/>
          </w:tcPr>
          <w:p w14:paraId="3C7E42F4" w14:textId="40E619F2" w:rsidR="005F3853" w:rsidRPr="0081588A" w:rsidRDefault="00556B8A" w:rsidP="00556B8A">
            <w:pPr>
              <w:pStyle w:val="ListParagraph"/>
              <w:numPr>
                <w:ilvl w:val="0"/>
                <w:numId w:val="8"/>
              </w:numPr>
              <w:spacing w:before="60"/>
              <w:ind w:left="314" w:hanging="283"/>
              <w:rPr>
                <w:szCs w:val="20"/>
              </w:rPr>
            </w:pPr>
            <w:r w:rsidRPr="0081588A">
              <w:rPr>
                <w:szCs w:val="20"/>
              </w:rPr>
              <w:t>Activity: Disability inclusion quiz</w:t>
            </w:r>
          </w:p>
          <w:p w14:paraId="189926EA" w14:textId="77777777" w:rsidR="00556B8A" w:rsidRPr="0081588A" w:rsidRDefault="00556B8A" w:rsidP="00556B8A">
            <w:pPr>
              <w:pStyle w:val="ListParagraph"/>
              <w:numPr>
                <w:ilvl w:val="0"/>
                <w:numId w:val="8"/>
              </w:numPr>
              <w:spacing w:before="60"/>
              <w:ind w:left="314" w:hanging="283"/>
              <w:rPr>
                <w:szCs w:val="20"/>
              </w:rPr>
            </w:pPr>
            <w:r w:rsidRPr="0081588A">
              <w:rPr>
                <w:szCs w:val="20"/>
              </w:rPr>
              <w:t>Presentation: Key messages</w:t>
            </w:r>
          </w:p>
          <w:p w14:paraId="5D992A94" w14:textId="3BDC9226" w:rsidR="00556B8A" w:rsidRPr="0081588A" w:rsidRDefault="00556B8A" w:rsidP="00556B8A">
            <w:pPr>
              <w:pStyle w:val="ListParagraph"/>
              <w:numPr>
                <w:ilvl w:val="0"/>
                <w:numId w:val="8"/>
              </w:numPr>
              <w:spacing w:before="60"/>
              <w:ind w:left="314" w:hanging="283"/>
              <w:rPr>
                <w:szCs w:val="20"/>
              </w:rPr>
            </w:pPr>
            <w:r w:rsidRPr="0081588A">
              <w:rPr>
                <w:szCs w:val="20"/>
              </w:rPr>
              <w:t>Activity: Next steps</w:t>
            </w:r>
          </w:p>
        </w:tc>
      </w:tr>
    </w:tbl>
    <w:p w14:paraId="1F95362A" w14:textId="69EA5EA5" w:rsidR="00680251" w:rsidRPr="0081588A" w:rsidRDefault="00680251" w:rsidP="00514DA1">
      <w:pPr>
        <w:rPr>
          <w:rFonts w:eastAsiaTheme="majorEastAsia"/>
        </w:rPr>
      </w:pPr>
      <w:r w:rsidRPr="0081588A">
        <w:br w:type="page"/>
      </w:r>
    </w:p>
    <w:p w14:paraId="4FE8A106" w14:textId="5A502C9F" w:rsidR="00684B5C" w:rsidRPr="0081588A" w:rsidRDefault="00D9533B" w:rsidP="005F3853">
      <w:pPr>
        <w:pStyle w:val="Heading1"/>
        <w:shd w:val="clear" w:color="auto" w:fill="EFEBE3" w:themeFill="accent2" w:themeFillTint="33"/>
        <w:rPr>
          <w:rFonts w:eastAsiaTheme="minorHAnsi"/>
        </w:rPr>
      </w:pPr>
      <w:bookmarkStart w:id="2" w:name="_Toc517973026"/>
      <w:r w:rsidRPr="0081588A">
        <w:rPr>
          <w:rFonts w:eastAsiaTheme="minorHAnsi"/>
        </w:rPr>
        <w:lastRenderedPageBreak/>
        <w:t>MODULE</w:t>
      </w:r>
      <w:r w:rsidR="00684B5C" w:rsidRPr="0081588A">
        <w:rPr>
          <w:rFonts w:eastAsiaTheme="minorHAnsi"/>
        </w:rPr>
        <w:t xml:space="preserve"> 1: Inclusion and Exclusion in the </w:t>
      </w:r>
      <w:r w:rsidR="0041134C" w:rsidRPr="0081588A">
        <w:rPr>
          <w:rFonts w:eastAsiaTheme="minorHAnsi"/>
        </w:rPr>
        <w:t>C</w:t>
      </w:r>
      <w:r w:rsidR="00684B5C" w:rsidRPr="0081588A">
        <w:rPr>
          <w:rFonts w:eastAsiaTheme="minorHAnsi"/>
        </w:rPr>
        <w:t>ommunity</w:t>
      </w:r>
      <w:bookmarkEnd w:id="2"/>
    </w:p>
    <w:p w14:paraId="6BE57C6F" w14:textId="53084C11" w:rsidR="00CA0790" w:rsidRPr="0081588A" w:rsidRDefault="00CA0790" w:rsidP="00165BA4">
      <w:pPr>
        <w:spacing w:after="0" w:line="259" w:lineRule="auto"/>
      </w:pPr>
    </w:p>
    <w:tbl>
      <w:tblPr>
        <w:tblStyle w:val="GridTable1Light-Accent21"/>
        <w:tblW w:w="5000" w:type="pct"/>
        <w:tblBorders>
          <w:top w:val="single" w:sz="4" w:space="0" w:color="8C5BA5" w:themeColor="accent3"/>
          <w:left w:val="single" w:sz="4" w:space="0" w:color="8C5BA5" w:themeColor="accent3"/>
          <w:bottom w:val="single" w:sz="4" w:space="0" w:color="8C5BA5" w:themeColor="accent3"/>
          <w:right w:val="single" w:sz="4" w:space="0" w:color="8C5BA5" w:themeColor="accent3"/>
          <w:insideH w:val="single" w:sz="4" w:space="0" w:color="8C5BA5" w:themeColor="accent3"/>
          <w:insideV w:val="single" w:sz="4" w:space="0" w:color="8C5BA5" w:themeColor="accent3"/>
        </w:tblBorders>
        <w:tblCellMar>
          <w:top w:w="113" w:type="dxa"/>
          <w:bottom w:w="113" w:type="dxa"/>
        </w:tblCellMar>
        <w:tblLook w:val="0400" w:firstRow="0" w:lastRow="0" w:firstColumn="0" w:lastColumn="0" w:noHBand="0" w:noVBand="1"/>
      </w:tblPr>
      <w:tblGrid>
        <w:gridCol w:w="9628"/>
      </w:tblGrid>
      <w:tr w:rsidR="0033323A" w:rsidRPr="0081588A" w14:paraId="65DA9314" w14:textId="77777777" w:rsidTr="009B6220">
        <w:tc>
          <w:tcPr>
            <w:tcW w:w="5000" w:type="pct"/>
          </w:tcPr>
          <w:p w14:paraId="6B8389F1" w14:textId="1B5F63D9" w:rsidR="003C76A6" w:rsidRPr="0081588A" w:rsidRDefault="003C76A6" w:rsidP="003A150C">
            <w:pPr>
              <w:spacing w:after="160" w:line="259" w:lineRule="auto"/>
              <w:jc w:val="center"/>
              <w:rPr>
                <w:b/>
              </w:rPr>
            </w:pPr>
            <w:r w:rsidRPr="0081588A">
              <w:rPr>
                <w:b/>
              </w:rPr>
              <w:t>KEY MESSAGES</w:t>
            </w:r>
          </w:p>
          <w:p w14:paraId="6405EA66" w14:textId="77777777" w:rsidR="009730F2" w:rsidRPr="0081588A" w:rsidRDefault="009730F2" w:rsidP="00592E16">
            <w:pPr>
              <w:pStyle w:val="ListParagraph"/>
              <w:numPr>
                <w:ilvl w:val="0"/>
                <w:numId w:val="11"/>
              </w:numPr>
              <w:spacing w:after="160"/>
              <w:ind w:left="426" w:hanging="284"/>
              <w:contextualSpacing w:val="0"/>
            </w:pPr>
            <w:r w:rsidRPr="0081588A">
              <w:t>Inclusion is when everyone is able to participate in community activities and gets access to the same opportunities and services. It is when positive changes reach everyone in the community, so that no one is left behind.</w:t>
            </w:r>
          </w:p>
          <w:p w14:paraId="51FE3E72" w14:textId="77777777" w:rsidR="009730F2" w:rsidRPr="0081588A" w:rsidRDefault="009730F2" w:rsidP="00592E16">
            <w:pPr>
              <w:pStyle w:val="ListParagraph"/>
              <w:numPr>
                <w:ilvl w:val="0"/>
                <w:numId w:val="11"/>
              </w:numPr>
              <w:spacing w:after="160" w:line="259" w:lineRule="auto"/>
              <w:ind w:left="426" w:hanging="284"/>
              <w:contextualSpacing w:val="0"/>
            </w:pPr>
            <w:r w:rsidRPr="0081588A">
              <w:t xml:space="preserve">Some people and groups in our communities are more likely to be excluded than others. </w:t>
            </w:r>
          </w:p>
          <w:p w14:paraId="21AE6AC4" w14:textId="77777777" w:rsidR="009730F2" w:rsidRPr="0081588A" w:rsidRDefault="009730F2" w:rsidP="00592E16">
            <w:pPr>
              <w:pStyle w:val="ListParagraph"/>
              <w:numPr>
                <w:ilvl w:val="0"/>
                <w:numId w:val="11"/>
              </w:numPr>
              <w:spacing w:after="160" w:line="259" w:lineRule="auto"/>
              <w:ind w:left="426" w:hanging="284"/>
              <w:contextualSpacing w:val="0"/>
            </w:pPr>
            <w:r w:rsidRPr="0081588A">
              <w:t>There are a large number of people with disabilities in Zimbabwe, and they often face exclusion and discrimination across many different areas of life.</w:t>
            </w:r>
          </w:p>
          <w:p w14:paraId="3B42A264" w14:textId="77777777" w:rsidR="009730F2" w:rsidRPr="0081588A" w:rsidRDefault="009730F2" w:rsidP="00592E16">
            <w:pPr>
              <w:pStyle w:val="ListParagraph"/>
              <w:numPr>
                <w:ilvl w:val="0"/>
                <w:numId w:val="11"/>
              </w:numPr>
              <w:spacing w:after="160" w:line="259" w:lineRule="auto"/>
              <w:ind w:left="426" w:hanging="284"/>
              <w:contextualSpacing w:val="0"/>
            </w:pPr>
            <w:r w:rsidRPr="0081588A">
              <w:t>As well as disability, other characteristics like gender, age, wealth and ethnicity can also affect whether a person is included or excluded in society.</w:t>
            </w:r>
          </w:p>
          <w:p w14:paraId="065CB138" w14:textId="77777777" w:rsidR="009730F2" w:rsidRPr="0081588A" w:rsidRDefault="009730F2" w:rsidP="00592E16">
            <w:pPr>
              <w:pStyle w:val="ListParagraph"/>
              <w:numPr>
                <w:ilvl w:val="0"/>
                <w:numId w:val="11"/>
              </w:numPr>
              <w:spacing w:after="160" w:line="259" w:lineRule="auto"/>
              <w:ind w:left="426" w:hanging="284"/>
              <w:contextualSpacing w:val="0"/>
            </w:pPr>
            <w:r w:rsidRPr="0081588A">
              <w:t xml:space="preserve">People with disability face barriers which can exclude them from opportunities like getting an education or finding work at different stages in their life. </w:t>
            </w:r>
          </w:p>
          <w:p w14:paraId="2D07717C" w14:textId="77777777" w:rsidR="009730F2" w:rsidRPr="0081588A" w:rsidRDefault="009730F2" w:rsidP="00592E16">
            <w:pPr>
              <w:pStyle w:val="ListParagraph"/>
              <w:numPr>
                <w:ilvl w:val="0"/>
                <w:numId w:val="11"/>
              </w:numPr>
              <w:spacing w:after="160" w:line="259" w:lineRule="auto"/>
              <w:ind w:left="426" w:hanging="284"/>
              <w:contextualSpacing w:val="0"/>
            </w:pPr>
            <w:r w:rsidRPr="0081588A">
              <w:t>To achieve inclusion, we need to deliberately reach out to those who are excluded and take actions to reduce the barriers which they are facing.</w:t>
            </w:r>
          </w:p>
          <w:p w14:paraId="30130CB0" w14:textId="28243473" w:rsidR="003C76A6" w:rsidRPr="0081588A" w:rsidRDefault="009730F2" w:rsidP="00592E16">
            <w:pPr>
              <w:pStyle w:val="ListParagraph"/>
              <w:numPr>
                <w:ilvl w:val="0"/>
                <w:numId w:val="11"/>
              </w:numPr>
              <w:spacing w:after="160" w:line="259" w:lineRule="auto"/>
              <w:ind w:left="426" w:hanging="284"/>
              <w:contextualSpacing w:val="0"/>
            </w:pPr>
            <w:r w:rsidRPr="0081588A">
              <w:t>GESI Champions can play an important role in reducing exclusion and supporting inclusion in our communities.</w:t>
            </w:r>
          </w:p>
        </w:tc>
      </w:tr>
    </w:tbl>
    <w:p w14:paraId="005B0DDC" w14:textId="7CE315C6" w:rsidR="0033323A" w:rsidRPr="0081588A" w:rsidRDefault="0033323A" w:rsidP="00165BA4">
      <w:pPr>
        <w:spacing w:after="0" w:line="259" w:lineRule="auto"/>
      </w:pPr>
    </w:p>
    <w:p w14:paraId="3D436BD7" w14:textId="77777777" w:rsidR="00AB5555" w:rsidRPr="0081588A" w:rsidRDefault="00AB5555" w:rsidP="00AB5555"/>
    <w:p w14:paraId="1036BB32" w14:textId="6027BDBE" w:rsidR="00AB5555" w:rsidRPr="0081588A" w:rsidRDefault="0022284F" w:rsidP="00AB5555">
      <w:pPr>
        <w:spacing w:after="160" w:line="259" w:lineRule="auto"/>
        <w:jc w:val="center"/>
      </w:pPr>
      <w:r w:rsidRPr="0081588A">
        <w:rPr>
          <w:b/>
        </w:rPr>
        <w:t>MY</w:t>
      </w:r>
      <w:r w:rsidR="00AB5555" w:rsidRPr="0081588A">
        <w:rPr>
          <w:b/>
        </w:rPr>
        <w:t xml:space="preserve"> NOTES</w:t>
      </w:r>
      <w:r w:rsidR="00AB5555" w:rsidRPr="0081588A">
        <w:rPr>
          <w:b/>
        </w:rPr>
        <w:br/>
      </w:r>
    </w:p>
    <w:p w14:paraId="1EB829B5" w14:textId="77777777" w:rsidR="00AB5555" w:rsidRPr="0081588A" w:rsidRDefault="00770768" w:rsidP="00AB5555">
      <w:pPr>
        <w:rPr>
          <w:sz w:val="28"/>
        </w:rPr>
      </w:pPr>
      <w:r>
        <w:rPr>
          <w:noProof/>
          <w:sz w:val="28"/>
        </w:rPr>
        <w:pict w14:anchorId="2235C47C">
          <v:rect id="_x0000_i1057" alt="" style="width:481.9pt;height:1pt;mso-width-percent:0;mso-height-percent:0;mso-width-percent:0;mso-height-percent:0" o:hralign="center" o:hrstd="t" o:hrnoshade="t" o:hr="t" fillcolor="gray [1629]" stroked="f"/>
        </w:pict>
      </w:r>
    </w:p>
    <w:p w14:paraId="1A24D59B" w14:textId="77777777" w:rsidR="00AB5555" w:rsidRPr="0081588A" w:rsidRDefault="00770768" w:rsidP="00AB5555">
      <w:pPr>
        <w:rPr>
          <w:sz w:val="28"/>
        </w:rPr>
      </w:pPr>
      <w:r>
        <w:rPr>
          <w:noProof/>
          <w:sz w:val="28"/>
        </w:rPr>
        <w:pict w14:anchorId="03BF9DA5">
          <v:rect id="_x0000_i1056" alt="" style="width:481.9pt;height:1pt;mso-width-percent:0;mso-height-percent:0;mso-width-percent:0;mso-height-percent:0" o:hralign="center" o:hrstd="t" o:hrnoshade="t" o:hr="t" fillcolor="gray [1629]" stroked="f"/>
        </w:pict>
      </w:r>
    </w:p>
    <w:p w14:paraId="12234E6A" w14:textId="77777777" w:rsidR="00AB5555" w:rsidRPr="0081588A" w:rsidRDefault="00770768" w:rsidP="00AB5555">
      <w:pPr>
        <w:rPr>
          <w:sz w:val="28"/>
        </w:rPr>
      </w:pPr>
      <w:r>
        <w:rPr>
          <w:noProof/>
          <w:sz w:val="28"/>
        </w:rPr>
        <w:pict w14:anchorId="690F7930">
          <v:rect id="_x0000_i1055" alt="" style="width:481.9pt;height:1pt;mso-width-percent:0;mso-height-percent:0;mso-width-percent:0;mso-height-percent:0" o:hralign="center" o:hrstd="t" o:hrnoshade="t" o:hr="t" fillcolor="gray [1629]" stroked="f"/>
        </w:pict>
      </w:r>
    </w:p>
    <w:p w14:paraId="6F83E756" w14:textId="77777777" w:rsidR="00AB5555" w:rsidRPr="0081588A" w:rsidRDefault="00770768" w:rsidP="00AB5555">
      <w:pPr>
        <w:rPr>
          <w:sz w:val="28"/>
        </w:rPr>
      </w:pPr>
      <w:r>
        <w:rPr>
          <w:noProof/>
          <w:sz w:val="28"/>
        </w:rPr>
        <w:pict w14:anchorId="11A913C3">
          <v:rect id="_x0000_i1054" alt="" style="width:481.9pt;height:1pt;mso-width-percent:0;mso-height-percent:0;mso-width-percent:0;mso-height-percent:0" o:hralign="center" o:hrstd="t" o:hrnoshade="t" o:hr="t" fillcolor="gray [1629]" stroked="f"/>
        </w:pict>
      </w:r>
    </w:p>
    <w:p w14:paraId="324EBC3D" w14:textId="77777777" w:rsidR="00AB5555" w:rsidRPr="0081588A" w:rsidRDefault="00770768" w:rsidP="00AB5555">
      <w:pPr>
        <w:rPr>
          <w:sz w:val="28"/>
        </w:rPr>
      </w:pPr>
      <w:r>
        <w:rPr>
          <w:noProof/>
          <w:sz w:val="28"/>
        </w:rPr>
        <w:pict w14:anchorId="1E67D3D8">
          <v:rect id="_x0000_i1053" alt="" style="width:481.9pt;height:1pt;mso-width-percent:0;mso-height-percent:0;mso-width-percent:0;mso-height-percent:0" o:hralign="center" o:hrstd="t" o:hrnoshade="t" o:hr="t" fillcolor="gray [1629]" stroked="f"/>
        </w:pict>
      </w:r>
    </w:p>
    <w:p w14:paraId="2AFE9FCE" w14:textId="77777777" w:rsidR="009730F2" w:rsidRPr="0081588A" w:rsidRDefault="00770768" w:rsidP="009730F2">
      <w:pPr>
        <w:rPr>
          <w:sz w:val="28"/>
        </w:rPr>
      </w:pPr>
      <w:r>
        <w:rPr>
          <w:noProof/>
          <w:sz w:val="28"/>
        </w:rPr>
        <w:pict w14:anchorId="25258226">
          <v:rect id="_x0000_i1052" alt="" style="width:481.9pt;height:1pt;mso-width-percent:0;mso-height-percent:0;mso-width-percent:0;mso-height-percent:0" o:hralign="center" o:hrstd="t" o:hrnoshade="t" o:hr="t" fillcolor="gray [1629]" stroked="f"/>
        </w:pict>
      </w:r>
    </w:p>
    <w:p w14:paraId="26AE3BB6" w14:textId="77777777" w:rsidR="009730F2" w:rsidRPr="0081588A" w:rsidRDefault="00770768" w:rsidP="009730F2">
      <w:pPr>
        <w:rPr>
          <w:sz w:val="28"/>
        </w:rPr>
      </w:pPr>
      <w:r>
        <w:rPr>
          <w:noProof/>
          <w:sz w:val="28"/>
        </w:rPr>
        <w:pict w14:anchorId="1C593E0D">
          <v:rect id="_x0000_i1051" alt="" style="width:481.9pt;height:1pt;mso-width-percent:0;mso-height-percent:0;mso-width-percent:0;mso-height-percent:0" o:hralign="center" o:hrstd="t" o:hrnoshade="t" o:hr="t" fillcolor="gray [1629]" stroked="f"/>
        </w:pict>
      </w:r>
    </w:p>
    <w:p w14:paraId="2383563E" w14:textId="77777777" w:rsidR="009730F2" w:rsidRPr="0081588A" w:rsidRDefault="00770768" w:rsidP="009730F2">
      <w:pPr>
        <w:rPr>
          <w:sz w:val="28"/>
        </w:rPr>
      </w:pPr>
      <w:r>
        <w:rPr>
          <w:noProof/>
          <w:sz w:val="28"/>
        </w:rPr>
        <w:pict w14:anchorId="52911945">
          <v:rect id="_x0000_i1050" alt="" style="width:481.9pt;height:1pt;mso-width-percent:0;mso-height-percent:0;mso-width-percent:0;mso-height-percent:0" o:hralign="center" o:hrstd="t" o:hrnoshade="t" o:hr="t" fillcolor="gray [1629]" stroked="f"/>
        </w:pict>
      </w:r>
    </w:p>
    <w:p w14:paraId="1132403F" w14:textId="77777777" w:rsidR="009730F2" w:rsidRPr="0081588A" w:rsidRDefault="00770768" w:rsidP="009730F2">
      <w:pPr>
        <w:rPr>
          <w:sz w:val="28"/>
        </w:rPr>
      </w:pPr>
      <w:r>
        <w:rPr>
          <w:noProof/>
          <w:sz w:val="28"/>
        </w:rPr>
        <w:pict w14:anchorId="7A36539A">
          <v:rect id="_x0000_i1049" alt="" style="width:481.9pt;height:1pt;mso-width-percent:0;mso-height-percent:0;mso-width-percent:0;mso-height-percent:0" o:hralign="center" o:hrstd="t" o:hrnoshade="t" o:hr="t" fillcolor="gray [1629]" stroked="f"/>
        </w:pict>
      </w:r>
    </w:p>
    <w:p w14:paraId="2E60E186" w14:textId="3C8DE6B2" w:rsidR="009730F2" w:rsidRPr="0081588A" w:rsidRDefault="00770768" w:rsidP="003A150C">
      <w:pPr>
        <w:spacing w:after="0"/>
        <w:rPr>
          <w:sz w:val="28"/>
        </w:rPr>
      </w:pPr>
      <w:r>
        <w:rPr>
          <w:noProof/>
          <w:sz w:val="28"/>
        </w:rPr>
        <w:pict w14:anchorId="60A17DB8">
          <v:rect id="_x0000_i1048" alt="" style="width:481.9pt;height:1pt;mso-width-percent:0;mso-height-percent:0;mso-width-percent:0;mso-height-percent:0" o:hralign="center" o:hrstd="t" o:hrnoshade="t" o:hr="t" fillcolor="gray [1629]" stroked="f"/>
        </w:pict>
      </w:r>
    </w:p>
    <w:p w14:paraId="34E15B64" w14:textId="5B252F21" w:rsidR="00D264BE" w:rsidRPr="0081588A" w:rsidRDefault="00D264BE" w:rsidP="009730F2">
      <w:pPr>
        <w:spacing w:line="240" w:lineRule="auto"/>
        <w:rPr>
          <w:sz w:val="4"/>
        </w:rPr>
      </w:pPr>
      <w:r w:rsidRPr="0081588A">
        <w:rPr>
          <w:sz w:val="4"/>
        </w:rPr>
        <w:br w:type="page"/>
      </w:r>
    </w:p>
    <w:p w14:paraId="3234D51C" w14:textId="1EBFD135" w:rsidR="00E96CEE" w:rsidRPr="0081588A" w:rsidRDefault="00E96CEE" w:rsidP="00E96CEE">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3" w:name="_Toc517973027"/>
      <w:r w:rsidRPr="0081588A">
        <w:lastRenderedPageBreak/>
        <w:t>Resource 1.</w:t>
      </w:r>
      <w:r w:rsidR="000B25B3" w:rsidRPr="0081588A">
        <w:t>1</w:t>
      </w:r>
      <w:r w:rsidR="00000ED5" w:rsidRPr="0081588A">
        <w:t>.</w:t>
      </w:r>
      <w:r w:rsidRPr="0081588A">
        <w:t xml:space="preserve"> Quotes from community members with disabilities</w:t>
      </w:r>
      <w:bookmarkEnd w:id="3"/>
    </w:p>
    <w:p w14:paraId="5B6E5AF8" w14:textId="35D03A9B" w:rsidR="00E8297A" w:rsidRPr="0081588A" w:rsidRDefault="00E8297A" w:rsidP="00E8297A">
      <w:pPr>
        <w:spacing w:before="240"/>
        <w:rPr>
          <w:rFonts w:eastAsiaTheme="majorEastAsia"/>
        </w:rPr>
      </w:pPr>
      <w:r w:rsidRPr="0081588A">
        <w:rPr>
          <w:rFonts w:eastAsiaTheme="majorEastAsia"/>
        </w:rPr>
        <w:t xml:space="preserve">The quotes below </w:t>
      </w:r>
      <w:r w:rsidRPr="0081588A">
        <w:t xml:space="preserve">are from actual people with disabilities living in Zimbabwe. </w:t>
      </w:r>
    </w:p>
    <w:p w14:paraId="2FE060E0" w14:textId="22F166F7" w:rsidR="00E96CEE" w:rsidRPr="0081588A" w:rsidRDefault="00E96CEE" w:rsidP="00E96CEE">
      <w:pPr>
        <w:rPr>
          <w:rFonts w:eastAsiaTheme="majorEastAsia"/>
        </w:rPr>
      </w:pPr>
      <w:r w:rsidRPr="0081588A">
        <w:rPr>
          <w:rFonts w:eastAsiaTheme="majorEastAsia"/>
          <w:noProof/>
          <w:lang w:eastAsia="en-AU" w:bidi="ar-SA"/>
        </w:rPr>
        <mc:AlternateContent>
          <mc:Choice Requires="wps">
            <w:drawing>
              <wp:anchor distT="0" distB="0" distL="114300" distR="114300" simplePos="0" relativeHeight="251704832" behindDoc="1" locked="0" layoutInCell="1" allowOverlap="1" wp14:anchorId="01E7F3D1" wp14:editId="3A81395F">
                <wp:simplePos x="0" y="0"/>
                <wp:positionH relativeFrom="column">
                  <wp:posOffset>-297155</wp:posOffset>
                </wp:positionH>
                <wp:positionV relativeFrom="paragraph">
                  <wp:posOffset>124079</wp:posOffset>
                </wp:positionV>
                <wp:extent cx="292608" cy="307239"/>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92608" cy="307239"/>
                        </a:xfrm>
                        <a:prstGeom prst="rect">
                          <a:avLst/>
                        </a:prstGeom>
                        <a:noFill/>
                        <a:ln w="6350">
                          <a:noFill/>
                        </a:ln>
                      </wps:spPr>
                      <wps:txbx>
                        <w:txbxContent>
                          <w:p w14:paraId="04D34B35" w14:textId="77777777" w:rsidR="00191ACE" w:rsidRPr="001B4A2C" w:rsidRDefault="00191ACE" w:rsidP="00E96CEE">
                            <w:pPr>
                              <w:rPr>
                                <w:b/>
                                <w:color w:val="808080" w:themeColor="background1" w:themeShade="80"/>
                                <w:sz w:val="24"/>
                              </w:rPr>
                            </w:pPr>
                            <w:r>
                              <w:rPr>
                                <w:b/>
                                <w:color w:val="808080" w:themeColor="background1" w:themeShade="80"/>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7F3D1" id="_x0000_t202" coordsize="21600,21600" o:spt="202" path="m,l,21600r21600,l21600,xe">
                <v:stroke joinstyle="miter"/>
                <v:path gradientshapeok="t" o:connecttype="rect"/>
              </v:shapetype>
              <v:shape id="Text Box 27" o:spid="_x0000_s1026" type="#_x0000_t202" style="position:absolute;margin-left:-23.4pt;margin-top:9.75pt;width:23.05pt;height:24.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" filled="f" stroked="f" strokeweight=".5pt">
                <v:textbox>
                  <w:txbxContent>
                    <w:p w14:paraId="04D34B35" w14:textId="77777777" w:rsidR="00191ACE" w:rsidRPr="001B4A2C" w:rsidRDefault="00191ACE" w:rsidP="00E96CEE">
                      <w:pPr>
                        <w:rPr>
                          <w:b/>
                          <w:color w:val="808080" w:themeColor="background1" w:themeShade="80"/>
                          <w:sz w:val="24"/>
                        </w:rPr>
                      </w:pPr>
                      <w:r>
                        <w:rPr>
                          <w:b/>
                          <w:color w:val="808080" w:themeColor="background1" w:themeShade="80"/>
                          <w:sz w:val="24"/>
                        </w:rPr>
                        <w:t>1</w:t>
                      </w:r>
                    </w:p>
                  </w:txbxContent>
                </v:textbox>
              </v:shape>
            </w:pict>
          </mc:Fallback>
        </mc:AlternateContent>
      </w:r>
    </w:p>
    <w:p w14:paraId="4DF132B6" w14:textId="70C7BB32" w:rsidR="00E96CEE" w:rsidRPr="0081588A" w:rsidRDefault="00E96CEE" w:rsidP="00E96CEE">
      <w:r w:rsidRPr="0081588A">
        <w:rPr>
          <w:rFonts w:eastAsiaTheme="majorEastAsia"/>
          <w:noProof/>
          <w:lang w:eastAsia="en-AU" w:bidi="ar-SA"/>
        </w:rPr>
        <mc:AlternateContent>
          <mc:Choice Requires="wps">
            <w:drawing>
              <wp:anchor distT="0" distB="0" distL="114300" distR="114300" simplePos="0" relativeHeight="251483648" behindDoc="0" locked="0" layoutInCell="1" allowOverlap="1" wp14:anchorId="0A82BDF2" wp14:editId="54BD9B85">
                <wp:simplePos x="0" y="0"/>
                <wp:positionH relativeFrom="column">
                  <wp:posOffset>20889</wp:posOffset>
                </wp:positionH>
                <wp:positionV relativeFrom="paragraph">
                  <wp:posOffset>-149794</wp:posOffset>
                </wp:positionV>
                <wp:extent cx="2843530" cy="1299845"/>
                <wp:effectExtent l="0" t="0" r="13970" b="433705"/>
                <wp:wrapNone/>
                <wp:docPr id="28" name="Rectangular Callout 28"/>
                <wp:cNvGraphicFramePr/>
                <a:graphic xmlns:a="http://schemas.openxmlformats.org/drawingml/2006/main">
                  <a:graphicData uri="http://schemas.microsoft.com/office/word/2010/wordprocessingShape">
                    <wps:wsp>
                      <wps:cNvSpPr/>
                      <wps:spPr>
                        <a:xfrm>
                          <a:off x="0" y="0"/>
                          <a:ext cx="2843530" cy="1299845"/>
                        </a:xfrm>
                        <a:prstGeom prst="wedgeRectCallout">
                          <a:avLst>
                            <a:gd name="adj1" fmla="val 46005"/>
                            <a:gd name="adj2" fmla="val 82144"/>
                          </a:avLst>
                        </a:prstGeom>
                      </wps:spPr>
                      <wps:style>
                        <a:lnRef idx="2">
                          <a:schemeClr val="accent2"/>
                        </a:lnRef>
                        <a:fillRef idx="1">
                          <a:schemeClr val="lt1"/>
                        </a:fillRef>
                        <a:effectRef idx="0">
                          <a:schemeClr val="accent2"/>
                        </a:effectRef>
                        <a:fontRef idx="minor">
                          <a:schemeClr val="dk1"/>
                        </a:fontRef>
                      </wps:style>
                      <wps:txbx>
                        <w:txbxContent>
                          <w:p w14:paraId="3CB8CBF7" w14:textId="77777777" w:rsidR="00191ACE" w:rsidRPr="00CE1A89" w:rsidRDefault="00191ACE" w:rsidP="00E96CEE">
                            <w:pPr>
                              <w:spacing w:after="0"/>
                              <w:jc w:val="center"/>
                              <w:rPr>
                                <w:sz w:val="24"/>
                              </w:rPr>
                            </w:pPr>
                            <w:r w:rsidRPr="00CE1A89">
                              <w:rPr>
                                <w:sz w:val="24"/>
                              </w:rPr>
                              <w:t>I don't think I can raise money to buy a wheelchair in the near future</w:t>
                            </w:r>
                            <w:r>
                              <w:rPr>
                                <w:sz w:val="24"/>
                              </w:rPr>
                              <w:t>.</w:t>
                            </w:r>
                            <w:r w:rsidRPr="00CE1A89">
                              <w:rPr>
                                <w:sz w:val="24"/>
                              </w:rPr>
                              <w:t xml:space="preserve"> I can't even raise the capital to sell snacks on the </w:t>
                            </w:r>
                            <w:r>
                              <w:rPr>
                                <w:sz w:val="24"/>
                              </w:rPr>
                              <w:t>roadside.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2BD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8" o:spid="_x0000_s1027" type="#_x0000_t61" style="position:absolute;margin-left:1.65pt;margin-top:-11.8pt;width:223.9pt;height:102.3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" adj="20737,28543" fillcolor="white [3201]" strokecolor="#b09c78 [3205]" strokeweight="2pt">
                <v:textbox>
                  <w:txbxContent>
                    <w:p w14:paraId="3CB8CBF7" w14:textId="77777777" w:rsidR="00191ACE" w:rsidRPr="00CE1A89" w:rsidRDefault="00191ACE" w:rsidP="00E96CEE">
                      <w:pPr>
                        <w:spacing w:after="0"/>
                        <w:jc w:val="center"/>
                        <w:rPr>
                          <w:sz w:val="24"/>
                        </w:rPr>
                      </w:pPr>
                      <w:r w:rsidRPr="00CE1A89">
                        <w:rPr>
                          <w:sz w:val="24"/>
                        </w:rPr>
                        <w:t>I don't think I can raise money to buy a wheelchair in the near future</w:t>
                      </w:r>
                      <w:r>
                        <w:rPr>
                          <w:sz w:val="24"/>
                        </w:rPr>
                        <w:t>.</w:t>
                      </w:r>
                      <w:r w:rsidRPr="00CE1A89">
                        <w:rPr>
                          <w:sz w:val="24"/>
                        </w:rPr>
                        <w:t xml:space="preserve"> I can't even raise the capital to sell snacks on the </w:t>
                      </w:r>
                      <w:r>
                        <w:rPr>
                          <w:sz w:val="24"/>
                        </w:rPr>
                        <w:t>roadside.</w:t>
                      </w:r>
                    </w:p>
                  </w:txbxContent>
                </v:textbox>
              </v:shape>
            </w:pict>
          </mc:Fallback>
        </mc:AlternateContent>
      </w:r>
    </w:p>
    <w:p w14:paraId="62087BF8" w14:textId="4A3F5F72" w:rsidR="00941CB6" w:rsidRPr="0081588A" w:rsidRDefault="00E8297A" w:rsidP="00E96CEE">
      <w:pPr>
        <w:rPr>
          <w:rFonts w:eastAsia="Times New Roman" w:cs="Times New Roman"/>
        </w:rPr>
      </w:pPr>
      <w:r w:rsidRPr="0081588A">
        <w:rPr>
          <w:rFonts w:eastAsiaTheme="majorEastAsia"/>
          <w:noProof/>
          <w:lang w:eastAsia="en-AU" w:bidi="ar-SA"/>
        </w:rPr>
        <mc:AlternateContent>
          <mc:Choice Requires="wps">
            <w:drawing>
              <wp:anchor distT="0" distB="0" distL="114300" distR="114300" simplePos="0" relativeHeight="251523584" behindDoc="0" locked="0" layoutInCell="1" allowOverlap="1" wp14:anchorId="35664F20" wp14:editId="430BBA3E">
                <wp:simplePos x="0" y="0"/>
                <wp:positionH relativeFrom="column">
                  <wp:posOffset>3810</wp:posOffset>
                </wp:positionH>
                <wp:positionV relativeFrom="paragraph">
                  <wp:posOffset>4392930</wp:posOffset>
                </wp:positionV>
                <wp:extent cx="2843530" cy="1801495"/>
                <wp:effectExtent l="0" t="0" r="13970" b="617855"/>
                <wp:wrapNone/>
                <wp:docPr id="6150" name="Rectangular Callout 6150"/>
                <wp:cNvGraphicFramePr/>
                <a:graphic xmlns:a="http://schemas.openxmlformats.org/drawingml/2006/main">
                  <a:graphicData uri="http://schemas.microsoft.com/office/word/2010/wordprocessingShape">
                    <wps:wsp>
                      <wps:cNvSpPr/>
                      <wps:spPr>
                        <a:xfrm>
                          <a:off x="0" y="0"/>
                          <a:ext cx="2843530" cy="1801495"/>
                        </a:xfrm>
                        <a:prstGeom prst="wedgeRectCallout">
                          <a:avLst>
                            <a:gd name="adj1" fmla="val 46005"/>
                            <a:gd name="adj2" fmla="val 82144"/>
                          </a:avLst>
                        </a:prstGeom>
                      </wps:spPr>
                      <wps:style>
                        <a:lnRef idx="2">
                          <a:schemeClr val="accent5"/>
                        </a:lnRef>
                        <a:fillRef idx="1">
                          <a:schemeClr val="lt1"/>
                        </a:fillRef>
                        <a:effectRef idx="0">
                          <a:schemeClr val="accent5"/>
                        </a:effectRef>
                        <a:fontRef idx="minor">
                          <a:schemeClr val="dk1"/>
                        </a:fontRef>
                      </wps:style>
                      <wps:txbx>
                        <w:txbxContent>
                          <w:p w14:paraId="3247993F" w14:textId="77777777" w:rsidR="00191ACE" w:rsidRPr="00CE1A89" w:rsidRDefault="00191ACE" w:rsidP="00E96CEE">
                            <w:pPr>
                              <w:spacing w:after="0"/>
                              <w:jc w:val="center"/>
                              <w:rPr>
                                <w:sz w:val="24"/>
                              </w:rPr>
                            </w:pPr>
                            <w:r>
                              <w:rPr>
                                <w:sz w:val="24"/>
                              </w:rPr>
                              <w:t xml:space="preserve">When we Deaf people visit the council office there is no signage showing us where to go and no one who can speak sign language. They </w:t>
                            </w:r>
                            <w:r w:rsidRPr="00B13592">
                              <w:rPr>
                                <w:sz w:val="24"/>
                              </w:rPr>
                              <w:t>ask us to write</w:t>
                            </w:r>
                            <w:r>
                              <w:rPr>
                                <w:sz w:val="24"/>
                              </w:rPr>
                              <w:t>,</w:t>
                            </w:r>
                            <w:r w:rsidRPr="00B13592">
                              <w:rPr>
                                <w:sz w:val="24"/>
                              </w:rPr>
                              <w:t xml:space="preserve"> </w:t>
                            </w:r>
                            <w:r>
                              <w:rPr>
                                <w:sz w:val="24"/>
                              </w:rPr>
                              <w:t>b</w:t>
                            </w:r>
                            <w:r w:rsidRPr="00B13592">
                              <w:rPr>
                                <w:sz w:val="24"/>
                              </w:rPr>
                              <w:t>ut some of us cannot write. At the hospitals it is the same.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4F20" id="Rectangular Callout 6150" o:spid="_x0000_s1028" type="#_x0000_t61" style="position:absolute;margin-left:.3pt;margin-top:345.9pt;width:223.9pt;height:141.8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" adj="20737,28543" fillcolor="white [3201]" strokecolor="#719bd1 [3208]" strokeweight="2pt">
                <v:textbox>
                  <w:txbxContent>
                    <w:p w14:paraId="3247993F" w14:textId="77777777" w:rsidR="00191ACE" w:rsidRPr="00CE1A89" w:rsidRDefault="00191ACE" w:rsidP="00E96CEE">
                      <w:pPr>
                        <w:spacing w:after="0"/>
                        <w:jc w:val="center"/>
                        <w:rPr>
                          <w:sz w:val="24"/>
                        </w:rPr>
                      </w:pPr>
                      <w:r>
                        <w:rPr>
                          <w:sz w:val="24"/>
                        </w:rPr>
                        <w:t xml:space="preserve">When we Deaf people visit the council office there is no signage showing us where to go and no one who can speak sign language. They </w:t>
                      </w:r>
                      <w:r w:rsidRPr="00B13592">
                        <w:rPr>
                          <w:sz w:val="24"/>
                        </w:rPr>
                        <w:t>ask us to write</w:t>
                      </w:r>
                      <w:r>
                        <w:rPr>
                          <w:sz w:val="24"/>
                        </w:rPr>
                        <w:t>,</w:t>
                      </w:r>
                      <w:r w:rsidRPr="00B13592">
                        <w:rPr>
                          <w:sz w:val="24"/>
                        </w:rPr>
                        <w:t xml:space="preserve"> </w:t>
                      </w:r>
                      <w:r>
                        <w:rPr>
                          <w:sz w:val="24"/>
                        </w:rPr>
                        <w:t>b</w:t>
                      </w:r>
                      <w:r w:rsidRPr="00B13592">
                        <w:rPr>
                          <w:sz w:val="24"/>
                        </w:rPr>
                        <w:t>ut some of us cannot write. At the hospitals it is the same.</w:t>
                      </w:r>
                    </w:p>
                  </w:txbxContent>
                </v:textbox>
              </v:shape>
            </w:pict>
          </mc:Fallback>
        </mc:AlternateContent>
      </w:r>
      <w:r w:rsidRPr="0081588A">
        <w:rPr>
          <w:rFonts w:eastAsiaTheme="majorEastAsia"/>
          <w:noProof/>
          <w:lang w:eastAsia="en-AU" w:bidi="ar-SA"/>
        </w:rPr>
        <mc:AlternateContent>
          <mc:Choice Requires="wps">
            <w:drawing>
              <wp:anchor distT="0" distB="0" distL="114300" distR="114300" simplePos="0" relativeHeight="251836928" behindDoc="1" locked="0" layoutInCell="1" allowOverlap="1" wp14:anchorId="7C4E99CF" wp14:editId="1708AE19">
                <wp:simplePos x="0" y="0"/>
                <wp:positionH relativeFrom="column">
                  <wp:posOffset>-296545</wp:posOffset>
                </wp:positionH>
                <wp:positionV relativeFrom="paragraph">
                  <wp:posOffset>4384049</wp:posOffset>
                </wp:positionV>
                <wp:extent cx="292100" cy="306705"/>
                <wp:effectExtent l="0" t="0" r="0" b="0"/>
                <wp:wrapNone/>
                <wp:docPr id="6144" name="Text Box 6144"/>
                <wp:cNvGraphicFramePr/>
                <a:graphic xmlns:a="http://schemas.openxmlformats.org/drawingml/2006/main">
                  <a:graphicData uri="http://schemas.microsoft.com/office/word/2010/wordprocessingShape">
                    <wps:wsp>
                      <wps:cNvSpPr txBox="1"/>
                      <wps:spPr>
                        <a:xfrm>
                          <a:off x="0" y="0"/>
                          <a:ext cx="292100" cy="306705"/>
                        </a:xfrm>
                        <a:prstGeom prst="rect">
                          <a:avLst/>
                        </a:prstGeom>
                        <a:noFill/>
                        <a:ln w="6350">
                          <a:noFill/>
                        </a:ln>
                      </wps:spPr>
                      <wps:txbx>
                        <w:txbxContent>
                          <w:p w14:paraId="0FCC12DA" w14:textId="77777777" w:rsidR="00191ACE" w:rsidRPr="001B4A2C" w:rsidRDefault="00191ACE" w:rsidP="00E96CEE">
                            <w:pPr>
                              <w:rPr>
                                <w:b/>
                                <w:color w:val="808080" w:themeColor="background1" w:themeShade="80"/>
                                <w:sz w:val="24"/>
                              </w:rPr>
                            </w:pPr>
                            <w:r>
                              <w:rPr>
                                <w:b/>
                                <w:color w:val="808080" w:themeColor="background1" w:themeShade="80"/>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E99CF" id="Text Box 6144" o:spid="_x0000_s1029" type="#_x0000_t202" style="position:absolute;margin-left:-23.35pt;margin-top:345.2pt;width:23pt;height:24.1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" filled="f" stroked="f" strokeweight=".5pt">
                <v:textbox>
                  <w:txbxContent>
                    <w:p w14:paraId="0FCC12DA" w14:textId="77777777" w:rsidR="00191ACE" w:rsidRPr="001B4A2C" w:rsidRDefault="00191ACE" w:rsidP="00E96CEE">
                      <w:pPr>
                        <w:rPr>
                          <w:b/>
                          <w:color w:val="808080" w:themeColor="background1" w:themeShade="80"/>
                          <w:sz w:val="24"/>
                        </w:rPr>
                      </w:pPr>
                      <w:r>
                        <w:rPr>
                          <w:b/>
                          <w:color w:val="808080" w:themeColor="background1" w:themeShade="80"/>
                          <w:sz w:val="24"/>
                        </w:rPr>
                        <w:t>5</w:t>
                      </w:r>
                    </w:p>
                  </w:txbxContent>
                </v:textbox>
              </v:shape>
            </w:pict>
          </mc:Fallback>
        </mc:AlternateContent>
      </w:r>
      <w:r w:rsidRPr="0081588A">
        <w:rPr>
          <w:rFonts w:eastAsiaTheme="majorEastAsia"/>
          <w:noProof/>
          <w:lang w:eastAsia="en-AU" w:bidi="ar-SA"/>
        </w:rPr>
        <mc:AlternateContent>
          <mc:Choice Requires="wps">
            <w:drawing>
              <wp:anchor distT="0" distB="0" distL="114300" distR="114300" simplePos="0" relativeHeight="251501056" behindDoc="0" locked="0" layoutInCell="1" allowOverlap="1" wp14:anchorId="744B0ECE" wp14:editId="50B8EFEF">
                <wp:simplePos x="0" y="0"/>
                <wp:positionH relativeFrom="column">
                  <wp:posOffset>3810</wp:posOffset>
                </wp:positionH>
                <wp:positionV relativeFrom="paragraph">
                  <wp:posOffset>1728470</wp:posOffset>
                </wp:positionV>
                <wp:extent cx="2843530" cy="1664335"/>
                <wp:effectExtent l="0" t="0" r="13970" b="545465"/>
                <wp:wrapNone/>
                <wp:docPr id="6151" name="Rectangular Callout 6151"/>
                <wp:cNvGraphicFramePr/>
                <a:graphic xmlns:a="http://schemas.openxmlformats.org/drawingml/2006/main">
                  <a:graphicData uri="http://schemas.microsoft.com/office/word/2010/wordprocessingShape">
                    <wps:wsp>
                      <wps:cNvSpPr/>
                      <wps:spPr>
                        <a:xfrm>
                          <a:off x="0" y="0"/>
                          <a:ext cx="2843530" cy="1664335"/>
                        </a:xfrm>
                        <a:prstGeom prst="wedgeRectCallout">
                          <a:avLst>
                            <a:gd name="adj1" fmla="val 46005"/>
                            <a:gd name="adj2" fmla="val 82144"/>
                          </a:avLst>
                        </a:prstGeom>
                      </wps:spPr>
                      <wps:style>
                        <a:lnRef idx="2">
                          <a:schemeClr val="accent3"/>
                        </a:lnRef>
                        <a:fillRef idx="1">
                          <a:schemeClr val="lt1"/>
                        </a:fillRef>
                        <a:effectRef idx="0">
                          <a:schemeClr val="accent3"/>
                        </a:effectRef>
                        <a:fontRef idx="minor">
                          <a:schemeClr val="dk1"/>
                        </a:fontRef>
                      </wps:style>
                      <wps:txbx>
                        <w:txbxContent>
                          <w:p w14:paraId="3B789620" w14:textId="77777777" w:rsidR="00191ACE" w:rsidRPr="00CE1A89" w:rsidRDefault="00191ACE" w:rsidP="00E96CEE">
                            <w:pPr>
                              <w:spacing w:after="0"/>
                              <w:jc w:val="center"/>
                              <w:rPr>
                                <w:sz w:val="24"/>
                              </w:rPr>
                            </w:pPr>
                            <w:r w:rsidRPr="00CE1A89">
                              <w:rPr>
                                <w:sz w:val="24"/>
                              </w:rPr>
                              <w:t>I have never participated in any community</w:t>
                            </w:r>
                            <w:r>
                              <w:rPr>
                                <w:sz w:val="24"/>
                              </w:rPr>
                              <w:t xml:space="preserve"> </w:t>
                            </w:r>
                            <w:r w:rsidRPr="00CE1A89">
                              <w:rPr>
                                <w:sz w:val="24"/>
                              </w:rPr>
                              <w:t>projects</w:t>
                            </w:r>
                            <w:r>
                              <w:rPr>
                                <w:sz w:val="24"/>
                              </w:rPr>
                              <w:t>.</w:t>
                            </w:r>
                            <w:r w:rsidRPr="00CE1A89">
                              <w:rPr>
                                <w:sz w:val="24"/>
                              </w:rPr>
                              <w:t xml:space="preserve"> </w:t>
                            </w:r>
                            <w:r>
                              <w:rPr>
                                <w:sz w:val="24"/>
                              </w:rPr>
                              <w:t>A</w:t>
                            </w:r>
                            <w:r w:rsidRPr="00CE1A89">
                              <w:rPr>
                                <w:sz w:val="24"/>
                              </w:rPr>
                              <w:t xml:space="preserve"> livelihoods</w:t>
                            </w:r>
                            <w:r>
                              <w:rPr>
                                <w:sz w:val="24"/>
                              </w:rPr>
                              <w:t xml:space="preserve"> </w:t>
                            </w:r>
                            <w:r w:rsidRPr="00CE1A89">
                              <w:rPr>
                                <w:sz w:val="24"/>
                              </w:rPr>
                              <w:t>program came to the community, but I</w:t>
                            </w:r>
                            <w:r>
                              <w:rPr>
                                <w:sz w:val="24"/>
                              </w:rPr>
                              <w:t xml:space="preserve"> </w:t>
                            </w:r>
                            <w:r w:rsidRPr="00CE1A89">
                              <w:rPr>
                                <w:sz w:val="24"/>
                              </w:rPr>
                              <w:t>was not included in this. I don't know why</w:t>
                            </w:r>
                            <w:r>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0ECE" id="Rectangular Callout 6151" o:spid="_x0000_s1030" type="#_x0000_t61" style="position:absolute;margin-left:.3pt;margin-top:136.1pt;width:223.9pt;height:131.0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" adj="20737,28543" fillcolor="white [3201]" strokecolor="#8c5ba5 [3206]" strokeweight="2pt">
                <v:textbox>
                  <w:txbxContent>
                    <w:p w14:paraId="3B789620" w14:textId="77777777" w:rsidR="00191ACE" w:rsidRPr="00CE1A89" w:rsidRDefault="00191ACE" w:rsidP="00E96CEE">
                      <w:pPr>
                        <w:spacing w:after="0"/>
                        <w:jc w:val="center"/>
                        <w:rPr>
                          <w:sz w:val="24"/>
                        </w:rPr>
                      </w:pPr>
                      <w:r w:rsidRPr="00CE1A89">
                        <w:rPr>
                          <w:sz w:val="24"/>
                        </w:rPr>
                        <w:t>I have never participated in any community</w:t>
                      </w:r>
                      <w:r>
                        <w:rPr>
                          <w:sz w:val="24"/>
                        </w:rPr>
                        <w:t xml:space="preserve"> </w:t>
                      </w:r>
                      <w:r w:rsidRPr="00CE1A89">
                        <w:rPr>
                          <w:sz w:val="24"/>
                        </w:rPr>
                        <w:t>projects</w:t>
                      </w:r>
                      <w:r>
                        <w:rPr>
                          <w:sz w:val="24"/>
                        </w:rPr>
                        <w:t>.</w:t>
                      </w:r>
                      <w:r w:rsidRPr="00CE1A89">
                        <w:rPr>
                          <w:sz w:val="24"/>
                        </w:rPr>
                        <w:t xml:space="preserve"> </w:t>
                      </w:r>
                      <w:r>
                        <w:rPr>
                          <w:sz w:val="24"/>
                        </w:rPr>
                        <w:t>A</w:t>
                      </w:r>
                      <w:r w:rsidRPr="00CE1A89">
                        <w:rPr>
                          <w:sz w:val="24"/>
                        </w:rPr>
                        <w:t xml:space="preserve"> livelihoods</w:t>
                      </w:r>
                      <w:r>
                        <w:rPr>
                          <w:sz w:val="24"/>
                        </w:rPr>
                        <w:t xml:space="preserve"> </w:t>
                      </w:r>
                      <w:r w:rsidRPr="00CE1A89">
                        <w:rPr>
                          <w:sz w:val="24"/>
                        </w:rPr>
                        <w:t>program came to the community, but I</w:t>
                      </w:r>
                      <w:r>
                        <w:rPr>
                          <w:sz w:val="24"/>
                        </w:rPr>
                        <w:t xml:space="preserve"> </w:t>
                      </w:r>
                      <w:r w:rsidRPr="00CE1A89">
                        <w:rPr>
                          <w:sz w:val="24"/>
                        </w:rPr>
                        <w:t>was not included in this. I don't know why</w:t>
                      </w:r>
                      <w:r>
                        <w:rPr>
                          <w:sz w:val="24"/>
                        </w:rPr>
                        <w:t>.</w:t>
                      </w:r>
                    </w:p>
                  </w:txbxContent>
                </v:textbox>
              </v:shape>
            </w:pict>
          </mc:Fallback>
        </mc:AlternateContent>
      </w:r>
      <w:r w:rsidRPr="0081588A">
        <w:rPr>
          <w:rFonts w:eastAsiaTheme="majorEastAsia"/>
          <w:noProof/>
          <w:lang w:eastAsia="en-AU" w:bidi="ar-SA"/>
        </w:rPr>
        <mc:AlternateContent>
          <mc:Choice Requires="wps">
            <w:drawing>
              <wp:anchor distT="0" distB="0" distL="114300" distR="114300" simplePos="0" relativeHeight="251723264" behindDoc="1" locked="0" layoutInCell="1" allowOverlap="1" wp14:anchorId="6FFAF8B1" wp14:editId="61D97CFD">
                <wp:simplePos x="0" y="0"/>
                <wp:positionH relativeFrom="column">
                  <wp:posOffset>-295910</wp:posOffset>
                </wp:positionH>
                <wp:positionV relativeFrom="paragraph">
                  <wp:posOffset>1701800</wp:posOffset>
                </wp:positionV>
                <wp:extent cx="292100" cy="306705"/>
                <wp:effectExtent l="0" t="0" r="0" b="0"/>
                <wp:wrapNone/>
                <wp:docPr id="6148" name="Text Box 6148"/>
                <wp:cNvGraphicFramePr/>
                <a:graphic xmlns:a="http://schemas.openxmlformats.org/drawingml/2006/main">
                  <a:graphicData uri="http://schemas.microsoft.com/office/word/2010/wordprocessingShape">
                    <wps:wsp>
                      <wps:cNvSpPr txBox="1"/>
                      <wps:spPr>
                        <a:xfrm>
                          <a:off x="0" y="0"/>
                          <a:ext cx="292100" cy="306705"/>
                        </a:xfrm>
                        <a:prstGeom prst="rect">
                          <a:avLst/>
                        </a:prstGeom>
                        <a:noFill/>
                        <a:ln w="6350">
                          <a:noFill/>
                        </a:ln>
                      </wps:spPr>
                      <wps:txbx>
                        <w:txbxContent>
                          <w:p w14:paraId="1AC103A0" w14:textId="77777777" w:rsidR="00191ACE" w:rsidRPr="001B4A2C" w:rsidRDefault="00191ACE" w:rsidP="00E96CEE">
                            <w:pPr>
                              <w:rPr>
                                <w:b/>
                                <w:color w:val="808080" w:themeColor="background1" w:themeShade="80"/>
                                <w:sz w:val="24"/>
                              </w:rPr>
                            </w:pPr>
                            <w:r>
                              <w:rPr>
                                <w:b/>
                                <w:color w:val="808080" w:themeColor="background1" w:themeShade="80"/>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F8B1" id="Text Box 6148" o:spid="_x0000_s1031" type="#_x0000_t202" style="position:absolute;margin-left:-23.3pt;margin-top:134pt;width:23pt;height:24.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" filled="f" stroked="f" strokeweight=".5pt">
                <v:textbox>
                  <w:txbxContent>
                    <w:p w14:paraId="1AC103A0" w14:textId="77777777" w:rsidR="00191ACE" w:rsidRPr="001B4A2C" w:rsidRDefault="00191ACE" w:rsidP="00E96CEE">
                      <w:pPr>
                        <w:rPr>
                          <w:b/>
                          <w:color w:val="808080" w:themeColor="background1" w:themeShade="80"/>
                          <w:sz w:val="24"/>
                        </w:rPr>
                      </w:pPr>
                      <w:r>
                        <w:rPr>
                          <w:b/>
                          <w:color w:val="808080" w:themeColor="background1" w:themeShade="80"/>
                          <w:sz w:val="24"/>
                        </w:rPr>
                        <w:t>3</w:t>
                      </w:r>
                    </w:p>
                  </w:txbxContent>
                </v:textbox>
              </v:shape>
            </w:pict>
          </mc:Fallback>
        </mc:AlternateContent>
      </w:r>
      <w:r w:rsidRPr="0081588A">
        <w:rPr>
          <w:rFonts w:eastAsiaTheme="majorEastAsia"/>
          <w:noProof/>
          <w:lang w:eastAsia="en-AU" w:bidi="ar-SA"/>
        </w:rPr>
        <mc:AlternateContent>
          <mc:Choice Requires="wps">
            <w:drawing>
              <wp:anchor distT="0" distB="0" distL="114300" distR="114300" simplePos="0" relativeHeight="251645440" behindDoc="0" locked="0" layoutInCell="1" allowOverlap="1" wp14:anchorId="2F3B2060" wp14:editId="76656CD9">
                <wp:simplePos x="0" y="0"/>
                <wp:positionH relativeFrom="column">
                  <wp:posOffset>3275330</wp:posOffset>
                </wp:positionH>
                <wp:positionV relativeFrom="paragraph">
                  <wp:posOffset>5577840</wp:posOffset>
                </wp:positionV>
                <wp:extent cx="2843530" cy="1528445"/>
                <wp:effectExtent l="0" t="0" r="13970" b="643255"/>
                <wp:wrapNone/>
                <wp:docPr id="30" name="Rectangular Callout 30"/>
                <wp:cNvGraphicFramePr/>
                <a:graphic xmlns:a="http://schemas.openxmlformats.org/drawingml/2006/main">
                  <a:graphicData uri="http://schemas.microsoft.com/office/word/2010/wordprocessingShape">
                    <wps:wsp>
                      <wps:cNvSpPr/>
                      <wps:spPr>
                        <a:xfrm>
                          <a:off x="0" y="0"/>
                          <a:ext cx="2843530" cy="1528445"/>
                        </a:xfrm>
                        <a:prstGeom prst="wedgeRectCallout">
                          <a:avLst>
                            <a:gd name="adj1" fmla="val -44547"/>
                            <a:gd name="adj2" fmla="val 91073"/>
                          </a:avLst>
                        </a:prstGeom>
                      </wps:spPr>
                      <wps:style>
                        <a:lnRef idx="2">
                          <a:schemeClr val="accent6"/>
                        </a:lnRef>
                        <a:fillRef idx="1">
                          <a:schemeClr val="lt1"/>
                        </a:fillRef>
                        <a:effectRef idx="0">
                          <a:schemeClr val="accent6"/>
                        </a:effectRef>
                        <a:fontRef idx="minor">
                          <a:schemeClr val="dk1"/>
                        </a:fontRef>
                      </wps:style>
                      <wps:txbx>
                        <w:txbxContent>
                          <w:p w14:paraId="7470C95C" w14:textId="77777777" w:rsidR="00191ACE" w:rsidRPr="00CE1A89" w:rsidRDefault="00191ACE" w:rsidP="00E96CEE">
                            <w:pPr>
                              <w:spacing w:after="0"/>
                              <w:jc w:val="center"/>
                              <w:rPr>
                                <w:sz w:val="24"/>
                              </w:rPr>
                            </w:pPr>
                            <w:r w:rsidRPr="00732C14">
                              <w:rPr>
                                <w:sz w:val="24"/>
                              </w:rPr>
                              <w:t xml:space="preserve">We </w:t>
                            </w:r>
                            <w:r>
                              <w:rPr>
                                <w:sz w:val="24"/>
                              </w:rPr>
                              <w:t xml:space="preserve">are </w:t>
                            </w:r>
                            <w:r w:rsidRPr="00732C14">
                              <w:rPr>
                                <w:sz w:val="24"/>
                              </w:rPr>
                              <w:t>s</w:t>
                            </w:r>
                            <w:r>
                              <w:rPr>
                                <w:sz w:val="24"/>
                              </w:rPr>
                              <w:t>truggling so much. People look</w:t>
                            </w:r>
                            <w:r w:rsidRPr="00732C14">
                              <w:rPr>
                                <w:sz w:val="24"/>
                              </w:rPr>
                              <w:t xml:space="preserve"> down on peopl</w:t>
                            </w:r>
                            <w:r>
                              <w:rPr>
                                <w:sz w:val="24"/>
                              </w:rPr>
                              <w:t>e with disabilities and despise</w:t>
                            </w:r>
                            <w:r w:rsidRPr="00732C14">
                              <w:rPr>
                                <w:sz w:val="24"/>
                              </w:rPr>
                              <w:t xml:space="preserve"> us</w:t>
                            </w:r>
                            <w:r>
                              <w:rPr>
                                <w:sz w:val="24"/>
                              </w:rPr>
                              <w:t>. T</w:t>
                            </w:r>
                            <w:r w:rsidRPr="00732C14">
                              <w:rPr>
                                <w:sz w:val="24"/>
                              </w:rPr>
                              <w:t xml:space="preserve">hey </w:t>
                            </w:r>
                            <w:r>
                              <w:rPr>
                                <w:sz w:val="24"/>
                              </w:rPr>
                              <w:t xml:space="preserve">think </w:t>
                            </w:r>
                            <w:r w:rsidRPr="00732C14">
                              <w:rPr>
                                <w:sz w:val="24"/>
                              </w:rPr>
                              <w:t xml:space="preserve">we </w:t>
                            </w:r>
                            <w:r>
                              <w:rPr>
                                <w:sz w:val="24"/>
                              </w:rPr>
                              <w:t xml:space="preserve">cannot </w:t>
                            </w:r>
                            <w:r w:rsidRPr="00732C14">
                              <w:rPr>
                                <w:sz w:val="24"/>
                              </w:rPr>
                              <w:t xml:space="preserve">add value to anything that </w:t>
                            </w:r>
                            <w:r>
                              <w:rPr>
                                <w:sz w:val="24"/>
                              </w:rPr>
                              <w:t xml:space="preserve">is </w:t>
                            </w:r>
                            <w:r w:rsidRPr="00732C14">
                              <w:rPr>
                                <w:sz w:val="24"/>
                              </w:rPr>
                              <w:t>happe</w:t>
                            </w:r>
                            <w:r>
                              <w:rPr>
                                <w:sz w:val="24"/>
                              </w:rPr>
                              <w:t>ning in the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3B2060" id="Rectangular Callout 30" o:spid="_x0000_s1032" type="#_x0000_t61" style="position:absolute;margin-left:257.9pt;margin-top:439.2pt;width:223.9pt;height:120.3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" adj="1178,30472" fillcolor="white [3201]" strokecolor="#5cbb56 [3209]" strokeweight="2pt">
                <v:textbox>
                  <w:txbxContent>
                    <w:p w14:paraId="7470C95C" w14:textId="77777777" w:rsidR="00191ACE" w:rsidRPr="00CE1A89" w:rsidRDefault="00191ACE" w:rsidP="00E96CEE">
                      <w:pPr>
                        <w:spacing w:after="0"/>
                        <w:jc w:val="center"/>
                        <w:rPr>
                          <w:sz w:val="24"/>
                        </w:rPr>
                      </w:pPr>
                      <w:r w:rsidRPr="00732C14">
                        <w:rPr>
                          <w:sz w:val="24"/>
                        </w:rPr>
                        <w:t xml:space="preserve">We </w:t>
                      </w:r>
                      <w:r>
                        <w:rPr>
                          <w:sz w:val="24"/>
                        </w:rPr>
                        <w:t xml:space="preserve">are </w:t>
                      </w:r>
                      <w:r w:rsidRPr="00732C14">
                        <w:rPr>
                          <w:sz w:val="24"/>
                        </w:rPr>
                        <w:t>s</w:t>
                      </w:r>
                      <w:r>
                        <w:rPr>
                          <w:sz w:val="24"/>
                        </w:rPr>
                        <w:t>truggling so much. People look</w:t>
                      </w:r>
                      <w:r w:rsidRPr="00732C14">
                        <w:rPr>
                          <w:sz w:val="24"/>
                        </w:rPr>
                        <w:t xml:space="preserve"> down on peopl</w:t>
                      </w:r>
                      <w:r>
                        <w:rPr>
                          <w:sz w:val="24"/>
                        </w:rPr>
                        <w:t>e with disabilities and despise</w:t>
                      </w:r>
                      <w:r w:rsidRPr="00732C14">
                        <w:rPr>
                          <w:sz w:val="24"/>
                        </w:rPr>
                        <w:t xml:space="preserve"> us</w:t>
                      </w:r>
                      <w:r>
                        <w:rPr>
                          <w:sz w:val="24"/>
                        </w:rPr>
                        <w:t>. T</w:t>
                      </w:r>
                      <w:r w:rsidRPr="00732C14">
                        <w:rPr>
                          <w:sz w:val="24"/>
                        </w:rPr>
                        <w:t xml:space="preserve">hey </w:t>
                      </w:r>
                      <w:r>
                        <w:rPr>
                          <w:sz w:val="24"/>
                        </w:rPr>
                        <w:t xml:space="preserve">think </w:t>
                      </w:r>
                      <w:r w:rsidRPr="00732C14">
                        <w:rPr>
                          <w:sz w:val="24"/>
                        </w:rPr>
                        <w:t xml:space="preserve">we </w:t>
                      </w:r>
                      <w:r>
                        <w:rPr>
                          <w:sz w:val="24"/>
                        </w:rPr>
                        <w:t xml:space="preserve">cannot </w:t>
                      </w:r>
                      <w:r w:rsidRPr="00732C14">
                        <w:rPr>
                          <w:sz w:val="24"/>
                        </w:rPr>
                        <w:t xml:space="preserve">add value to anything that </w:t>
                      </w:r>
                      <w:r>
                        <w:rPr>
                          <w:sz w:val="24"/>
                        </w:rPr>
                        <w:t xml:space="preserve">is </w:t>
                      </w:r>
                      <w:r w:rsidRPr="00732C14">
                        <w:rPr>
                          <w:sz w:val="24"/>
                        </w:rPr>
                        <w:t>happe</w:t>
                      </w:r>
                      <w:r>
                        <w:rPr>
                          <w:sz w:val="24"/>
                        </w:rPr>
                        <w:t>ning in the community.</w:t>
                      </w:r>
                    </w:p>
                  </w:txbxContent>
                </v:textbox>
              </v:shape>
            </w:pict>
          </mc:Fallback>
        </mc:AlternateContent>
      </w:r>
      <w:r w:rsidRPr="0081588A">
        <w:rPr>
          <w:rFonts w:eastAsiaTheme="majorEastAsia"/>
          <w:noProof/>
          <w:lang w:eastAsia="en-AU" w:bidi="ar-SA"/>
        </w:rPr>
        <mc:AlternateContent>
          <mc:Choice Requires="wps">
            <w:drawing>
              <wp:anchor distT="0" distB="0" distL="114300" distR="114300" simplePos="0" relativeHeight="251813376" behindDoc="1" locked="0" layoutInCell="1" allowOverlap="1" wp14:anchorId="46D45D95" wp14:editId="2C0DB280">
                <wp:simplePos x="0" y="0"/>
                <wp:positionH relativeFrom="column">
                  <wp:posOffset>6118225</wp:posOffset>
                </wp:positionH>
                <wp:positionV relativeFrom="paragraph">
                  <wp:posOffset>5599752</wp:posOffset>
                </wp:positionV>
                <wp:extent cx="292100" cy="306705"/>
                <wp:effectExtent l="0" t="0" r="0" b="0"/>
                <wp:wrapNone/>
                <wp:docPr id="6145" name="Text Box 6145"/>
                <wp:cNvGraphicFramePr/>
                <a:graphic xmlns:a="http://schemas.openxmlformats.org/drawingml/2006/main">
                  <a:graphicData uri="http://schemas.microsoft.com/office/word/2010/wordprocessingShape">
                    <wps:wsp>
                      <wps:cNvSpPr txBox="1"/>
                      <wps:spPr>
                        <a:xfrm>
                          <a:off x="0" y="0"/>
                          <a:ext cx="292100" cy="306705"/>
                        </a:xfrm>
                        <a:prstGeom prst="rect">
                          <a:avLst/>
                        </a:prstGeom>
                        <a:noFill/>
                        <a:ln w="6350">
                          <a:noFill/>
                        </a:ln>
                      </wps:spPr>
                      <wps:txbx>
                        <w:txbxContent>
                          <w:p w14:paraId="34F1A1F8" w14:textId="77777777" w:rsidR="00191ACE" w:rsidRPr="001B4A2C" w:rsidRDefault="00191ACE" w:rsidP="00E96CEE">
                            <w:pPr>
                              <w:rPr>
                                <w:b/>
                                <w:color w:val="808080" w:themeColor="background1" w:themeShade="80"/>
                                <w:sz w:val="24"/>
                              </w:rPr>
                            </w:pPr>
                            <w:r>
                              <w:rPr>
                                <w:b/>
                                <w:color w:val="808080" w:themeColor="background1" w:themeShade="80"/>
                                <w:sz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5D95" id="Text Box 6145" o:spid="_x0000_s1033" type="#_x0000_t202" style="position:absolute;margin-left:481.75pt;margin-top:440.95pt;width:23pt;height:24.1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" filled="f" stroked="f" strokeweight=".5pt">
                <v:textbox>
                  <w:txbxContent>
                    <w:p w14:paraId="34F1A1F8" w14:textId="77777777" w:rsidR="00191ACE" w:rsidRPr="001B4A2C" w:rsidRDefault="00191ACE" w:rsidP="00E96CEE">
                      <w:pPr>
                        <w:rPr>
                          <w:b/>
                          <w:color w:val="808080" w:themeColor="background1" w:themeShade="80"/>
                          <w:sz w:val="24"/>
                        </w:rPr>
                      </w:pPr>
                      <w:r>
                        <w:rPr>
                          <w:b/>
                          <w:color w:val="808080" w:themeColor="background1" w:themeShade="80"/>
                          <w:sz w:val="24"/>
                        </w:rPr>
                        <w:t>6</w:t>
                      </w:r>
                    </w:p>
                  </w:txbxContent>
                </v:textbox>
              </v:shape>
            </w:pict>
          </mc:Fallback>
        </mc:AlternateContent>
      </w:r>
      <w:r w:rsidRPr="0081588A">
        <w:rPr>
          <w:rFonts w:eastAsiaTheme="majorEastAsia"/>
          <w:noProof/>
          <w:lang w:eastAsia="en-AU" w:bidi="ar-SA"/>
        </w:rPr>
        <mc:AlternateContent>
          <mc:Choice Requires="wps">
            <w:drawing>
              <wp:anchor distT="0" distB="0" distL="114300" distR="114300" simplePos="0" relativeHeight="251597312" behindDoc="0" locked="0" layoutInCell="1" allowOverlap="1" wp14:anchorId="09041669" wp14:editId="2485A11C">
                <wp:simplePos x="0" y="0"/>
                <wp:positionH relativeFrom="column">
                  <wp:posOffset>3275965</wp:posOffset>
                </wp:positionH>
                <wp:positionV relativeFrom="paragraph">
                  <wp:posOffset>2959735</wp:posOffset>
                </wp:positionV>
                <wp:extent cx="2843530" cy="1528445"/>
                <wp:effectExtent l="0" t="0" r="13970" b="643255"/>
                <wp:wrapNone/>
                <wp:docPr id="29" name="Rectangular Callout 29"/>
                <wp:cNvGraphicFramePr/>
                <a:graphic xmlns:a="http://schemas.openxmlformats.org/drawingml/2006/main">
                  <a:graphicData uri="http://schemas.microsoft.com/office/word/2010/wordprocessingShape">
                    <wps:wsp>
                      <wps:cNvSpPr/>
                      <wps:spPr>
                        <a:xfrm>
                          <a:off x="0" y="0"/>
                          <a:ext cx="2843530" cy="1528445"/>
                        </a:xfrm>
                        <a:prstGeom prst="wedgeRectCallout">
                          <a:avLst>
                            <a:gd name="adj1" fmla="val -44547"/>
                            <a:gd name="adj2" fmla="val 91073"/>
                          </a:avLst>
                        </a:prstGeom>
                      </wps:spPr>
                      <wps:style>
                        <a:lnRef idx="2">
                          <a:schemeClr val="accent4"/>
                        </a:lnRef>
                        <a:fillRef idx="1">
                          <a:schemeClr val="lt1"/>
                        </a:fillRef>
                        <a:effectRef idx="0">
                          <a:schemeClr val="accent4"/>
                        </a:effectRef>
                        <a:fontRef idx="minor">
                          <a:schemeClr val="dk1"/>
                        </a:fontRef>
                      </wps:style>
                      <wps:txbx>
                        <w:txbxContent>
                          <w:p w14:paraId="6F69A839" w14:textId="77777777" w:rsidR="00191ACE" w:rsidRPr="00CE1A89" w:rsidRDefault="00191ACE" w:rsidP="00E96CEE">
                            <w:pPr>
                              <w:spacing w:after="0"/>
                              <w:jc w:val="center"/>
                              <w:rPr>
                                <w:sz w:val="24"/>
                              </w:rPr>
                            </w:pPr>
                            <w:r w:rsidRPr="00CE1A89">
                              <w:rPr>
                                <w:sz w:val="24"/>
                              </w:rPr>
                              <w:t>I use my neighbour</w:t>
                            </w:r>
                            <w:r>
                              <w:rPr>
                                <w:sz w:val="24"/>
                              </w:rPr>
                              <w:t>’</w:t>
                            </w:r>
                            <w:r w:rsidRPr="00CE1A89">
                              <w:rPr>
                                <w:sz w:val="24"/>
                              </w:rPr>
                              <w:t>s</w:t>
                            </w:r>
                            <w:r>
                              <w:rPr>
                                <w:sz w:val="24"/>
                              </w:rPr>
                              <w:t xml:space="preserve"> </w:t>
                            </w:r>
                            <w:r w:rsidRPr="00CE1A89">
                              <w:rPr>
                                <w:sz w:val="24"/>
                              </w:rPr>
                              <w:t>latrine and there is no</w:t>
                            </w:r>
                            <w:r>
                              <w:rPr>
                                <w:sz w:val="24"/>
                              </w:rPr>
                              <w:t xml:space="preserve"> </w:t>
                            </w:r>
                            <w:r w:rsidRPr="00CE1A89">
                              <w:rPr>
                                <w:sz w:val="24"/>
                              </w:rPr>
                              <w:t xml:space="preserve">path. I </w:t>
                            </w:r>
                            <w:r>
                              <w:rPr>
                                <w:sz w:val="24"/>
                              </w:rPr>
                              <w:t>cannot</w:t>
                            </w:r>
                            <w:r w:rsidRPr="00CE1A89">
                              <w:rPr>
                                <w:sz w:val="24"/>
                              </w:rPr>
                              <w:t xml:space="preserve"> see</w:t>
                            </w:r>
                            <w:r>
                              <w:rPr>
                                <w:sz w:val="24"/>
                              </w:rPr>
                              <w:t>,</w:t>
                            </w:r>
                            <w:r w:rsidRPr="00CE1A89">
                              <w:rPr>
                                <w:sz w:val="24"/>
                              </w:rPr>
                              <w:t xml:space="preserve"> so</w:t>
                            </w:r>
                            <w:r>
                              <w:rPr>
                                <w:sz w:val="24"/>
                              </w:rPr>
                              <w:t xml:space="preserve"> </w:t>
                            </w:r>
                            <w:r w:rsidRPr="00CE1A89">
                              <w:rPr>
                                <w:sz w:val="24"/>
                              </w:rPr>
                              <w:t>sometimes I fall in the</w:t>
                            </w:r>
                            <w:r>
                              <w:rPr>
                                <w:sz w:val="24"/>
                              </w:rPr>
                              <w:t xml:space="preserve"> </w:t>
                            </w:r>
                            <w:r w:rsidRPr="00CE1A89">
                              <w:rPr>
                                <w:sz w:val="24"/>
                              </w:rPr>
                              <w:t>trench between our</w:t>
                            </w:r>
                            <w:r>
                              <w:rPr>
                                <w:sz w:val="24"/>
                              </w:rPr>
                              <w:t xml:space="preserve"> houses.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041669" id="Rectangular Callout 29" o:spid="_x0000_s1034" type="#_x0000_t61" style="position:absolute;margin-left:257.95pt;margin-top:233.05pt;width:223.9pt;height:120.35pt;z-index:25159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" adj="1178,30472" fillcolor="white [3201]" strokecolor="#ffc20c [3207]" strokeweight="2pt">
                <v:textbox>
                  <w:txbxContent>
                    <w:p w14:paraId="6F69A839" w14:textId="77777777" w:rsidR="00191ACE" w:rsidRPr="00CE1A89" w:rsidRDefault="00191ACE" w:rsidP="00E96CEE">
                      <w:pPr>
                        <w:spacing w:after="0"/>
                        <w:jc w:val="center"/>
                        <w:rPr>
                          <w:sz w:val="24"/>
                        </w:rPr>
                      </w:pPr>
                      <w:r w:rsidRPr="00CE1A89">
                        <w:rPr>
                          <w:sz w:val="24"/>
                        </w:rPr>
                        <w:t>I use my neighbour</w:t>
                      </w:r>
                      <w:r>
                        <w:rPr>
                          <w:sz w:val="24"/>
                        </w:rPr>
                        <w:t>’</w:t>
                      </w:r>
                      <w:r w:rsidRPr="00CE1A89">
                        <w:rPr>
                          <w:sz w:val="24"/>
                        </w:rPr>
                        <w:t>s</w:t>
                      </w:r>
                      <w:r>
                        <w:rPr>
                          <w:sz w:val="24"/>
                        </w:rPr>
                        <w:t xml:space="preserve"> </w:t>
                      </w:r>
                      <w:r w:rsidRPr="00CE1A89">
                        <w:rPr>
                          <w:sz w:val="24"/>
                        </w:rPr>
                        <w:t>latrine and there is no</w:t>
                      </w:r>
                      <w:r>
                        <w:rPr>
                          <w:sz w:val="24"/>
                        </w:rPr>
                        <w:t xml:space="preserve"> </w:t>
                      </w:r>
                      <w:r w:rsidRPr="00CE1A89">
                        <w:rPr>
                          <w:sz w:val="24"/>
                        </w:rPr>
                        <w:t xml:space="preserve">path. I </w:t>
                      </w:r>
                      <w:r>
                        <w:rPr>
                          <w:sz w:val="24"/>
                        </w:rPr>
                        <w:t>cannot</w:t>
                      </w:r>
                      <w:r w:rsidRPr="00CE1A89">
                        <w:rPr>
                          <w:sz w:val="24"/>
                        </w:rPr>
                        <w:t xml:space="preserve"> see</w:t>
                      </w:r>
                      <w:r>
                        <w:rPr>
                          <w:sz w:val="24"/>
                        </w:rPr>
                        <w:t>,</w:t>
                      </w:r>
                      <w:r w:rsidRPr="00CE1A89">
                        <w:rPr>
                          <w:sz w:val="24"/>
                        </w:rPr>
                        <w:t xml:space="preserve"> so</w:t>
                      </w:r>
                      <w:r>
                        <w:rPr>
                          <w:sz w:val="24"/>
                        </w:rPr>
                        <w:t xml:space="preserve"> </w:t>
                      </w:r>
                      <w:r w:rsidRPr="00CE1A89">
                        <w:rPr>
                          <w:sz w:val="24"/>
                        </w:rPr>
                        <w:t>sometimes I fall in the</w:t>
                      </w:r>
                      <w:r>
                        <w:rPr>
                          <w:sz w:val="24"/>
                        </w:rPr>
                        <w:t xml:space="preserve"> </w:t>
                      </w:r>
                      <w:r w:rsidRPr="00CE1A89">
                        <w:rPr>
                          <w:sz w:val="24"/>
                        </w:rPr>
                        <w:t>trench between our</w:t>
                      </w:r>
                      <w:r>
                        <w:rPr>
                          <w:sz w:val="24"/>
                        </w:rPr>
                        <w:t xml:space="preserve"> houses.</w:t>
                      </w:r>
                    </w:p>
                  </w:txbxContent>
                </v:textbox>
              </v:shape>
            </w:pict>
          </mc:Fallback>
        </mc:AlternateContent>
      </w:r>
      <w:r w:rsidRPr="0081588A">
        <w:rPr>
          <w:rFonts w:eastAsiaTheme="majorEastAsia"/>
          <w:noProof/>
          <w:lang w:eastAsia="en-AU" w:bidi="ar-SA"/>
        </w:rPr>
        <mc:AlternateContent>
          <mc:Choice Requires="wps">
            <w:drawing>
              <wp:anchor distT="0" distB="0" distL="114300" distR="114300" simplePos="0" relativeHeight="251764224" behindDoc="1" locked="0" layoutInCell="1" allowOverlap="1" wp14:anchorId="7A633EDD" wp14:editId="35826306">
                <wp:simplePos x="0" y="0"/>
                <wp:positionH relativeFrom="column">
                  <wp:posOffset>6118860</wp:posOffset>
                </wp:positionH>
                <wp:positionV relativeFrom="paragraph">
                  <wp:posOffset>2938467</wp:posOffset>
                </wp:positionV>
                <wp:extent cx="292100" cy="306705"/>
                <wp:effectExtent l="0" t="0" r="0" b="0"/>
                <wp:wrapNone/>
                <wp:docPr id="6147" name="Text Box 6147"/>
                <wp:cNvGraphicFramePr/>
                <a:graphic xmlns:a="http://schemas.openxmlformats.org/drawingml/2006/main">
                  <a:graphicData uri="http://schemas.microsoft.com/office/word/2010/wordprocessingShape">
                    <wps:wsp>
                      <wps:cNvSpPr txBox="1"/>
                      <wps:spPr>
                        <a:xfrm>
                          <a:off x="0" y="0"/>
                          <a:ext cx="292100" cy="306705"/>
                        </a:xfrm>
                        <a:prstGeom prst="rect">
                          <a:avLst/>
                        </a:prstGeom>
                        <a:noFill/>
                        <a:ln w="6350">
                          <a:noFill/>
                        </a:ln>
                      </wps:spPr>
                      <wps:txbx>
                        <w:txbxContent>
                          <w:p w14:paraId="7A76C41E" w14:textId="77777777" w:rsidR="00191ACE" w:rsidRPr="001B4A2C" w:rsidRDefault="00191ACE" w:rsidP="00E96CEE">
                            <w:pPr>
                              <w:rPr>
                                <w:b/>
                                <w:color w:val="808080" w:themeColor="background1" w:themeShade="80"/>
                                <w:sz w:val="24"/>
                              </w:rPr>
                            </w:pPr>
                            <w:r>
                              <w:rPr>
                                <w:b/>
                                <w:color w:val="808080" w:themeColor="background1" w:themeShade="80"/>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3EDD" id="Text Box 6147" o:spid="_x0000_s1035" type="#_x0000_t202" style="position:absolute;margin-left:481.8pt;margin-top:231.4pt;width:23pt;height:24.1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" filled="f" stroked="f" strokeweight=".5pt">
                <v:textbox>
                  <w:txbxContent>
                    <w:p w14:paraId="7A76C41E" w14:textId="77777777" w:rsidR="00191ACE" w:rsidRPr="001B4A2C" w:rsidRDefault="00191ACE" w:rsidP="00E96CEE">
                      <w:pPr>
                        <w:rPr>
                          <w:b/>
                          <w:color w:val="808080" w:themeColor="background1" w:themeShade="80"/>
                          <w:sz w:val="24"/>
                        </w:rPr>
                      </w:pPr>
                      <w:r>
                        <w:rPr>
                          <w:b/>
                          <w:color w:val="808080" w:themeColor="background1" w:themeShade="80"/>
                          <w:sz w:val="24"/>
                        </w:rPr>
                        <w:t>4</w:t>
                      </w:r>
                    </w:p>
                  </w:txbxContent>
                </v:textbox>
              </v:shape>
            </w:pict>
          </mc:Fallback>
        </mc:AlternateContent>
      </w:r>
      <w:r w:rsidRPr="0081588A">
        <w:rPr>
          <w:rFonts w:eastAsiaTheme="majorEastAsia"/>
          <w:noProof/>
          <w:lang w:eastAsia="en-AU" w:bidi="ar-SA"/>
        </w:rPr>
        <mc:AlternateContent>
          <mc:Choice Requires="wps">
            <w:drawing>
              <wp:anchor distT="0" distB="0" distL="114300" distR="114300" simplePos="0" relativeHeight="251556352" behindDoc="0" locked="0" layoutInCell="1" allowOverlap="1" wp14:anchorId="18B6C48A" wp14:editId="661DAB54">
                <wp:simplePos x="0" y="0"/>
                <wp:positionH relativeFrom="column">
                  <wp:posOffset>3273425</wp:posOffset>
                </wp:positionH>
                <wp:positionV relativeFrom="paragraph">
                  <wp:posOffset>367030</wp:posOffset>
                </wp:positionV>
                <wp:extent cx="2843530" cy="1528445"/>
                <wp:effectExtent l="0" t="0" r="13970" b="643255"/>
                <wp:wrapNone/>
                <wp:docPr id="31" name="Rectangular Callout 31"/>
                <wp:cNvGraphicFramePr/>
                <a:graphic xmlns:a="http://schemas.openxmlformats.org/drawingml/2006/main">
                  <a:graphicData uri="http://schemas.microsoft.com/office/word/2010/wordprocessingShape">
                    <wps:wsp>
                      <wps:cNvSpPr/>
                      <wps:spPr>
                        <a:xfrm>
                          <a:off x="0" y="0"/>
                          <a:ext cx="2843530" cy="1528445"/>
                        </a:xfrm>
                        <a:prstGeom prst="wedgeRectCallout">
                          <a:avLst>
                            <a:gd name="adj1" fmla="val -44547"/>
                            <a:gd name="adj2" fmla="val 91073"/>
                          </a:avLst>
                        </a:prstGeom>
                      </wps:spPr>
                      <wps:style>
                        <a:lnRef idx="2">
                          <a:schemeClr val="accent1"/>
                        </a:lnRef>
                        <a:fillRef idx="1">
                          <a:schemeClr val="lt1"/>
                        </a:fillRef>
                        <a:effectRef idx="0">
                          <a:schemeClr val="accent1"/>
                        </a:effectRef>
                        <a:fontRef idx="minor">
                          <a:schemeClr val="dk1"/>
                        </a:fontRef>
                      </wps:style>
                      <wps:txbx>
                        <w:txbxContent>
                          <w:p w14:paraId="163B3B5B" w14:textId="77777777" w:rsidR="00191ACE" w:rsidRPr="00CE1A89" w:rsidRDefault="00191ACE" w:rsidP="00E96CEE">
                            <w:pPr>
                              <w:spacing w:after="0"/>
                              <w:jc w:val="center"/>
                              <w:rPr>
                                <w:sz w:val="24"/>
                              </w:rPr>
                            </w:pPr>
                            <w:r w:rsidRPr="00CE1A89">
                              <w:rPr>
                                <w:sz w:val="24"/>
                              </w:rPr>
                              <w:t>I was living with my husband in</w:t>
                            </w:r>
                            <w:r>
                              <w:rPr>
                                <w:sz w:val="24"/>
                              </w:rPr>
                              <w:t xml:space="preserve"> </w:t>
                            </w:r>
                            <w:r w:rsidRPr="00CE1A89">
                              <w:rPr>
                                <w:sz w:val="24"/>
                              </w:rPr>
                              <w:t>town.</w:t>
                            </w:r>
                            <w:r>
                              <w:rPr>
                                <w:sz w:val="24"/>
                              </w:rPr>
                              <w:t xml:space="preserve"> B</w:t>
                            </w:r>
                            <w:r w:rsidRPr="00CE1A89">
                              <w:rPr>
                                <w:sz w:val="24"/>
                              </w:rPr>
                              <w:t>ut after I became disabled</w:t>
                            </w:r>
                            <w:r>
                              <w:rPr>
                                <w:sz w:val="24"/>
                              </w:rPr>
                              <w:t xml:space="preserve"> </w:t>
                            </w:r>
                            <w:r w:rsidRPr="00CE1A89">
                              <w:rPr>
                                <w:sz w:val="24"/>
                              </w:rPr>
                              <w:t>he made me leave</w:t>
                            </w:r>
                            <w:r>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B6C48A" id="Rectangular Callout 31" o:spid="_x0000_s1036" type="#_x0000_t61" style="position:absolute;margin-left:257.75pt;margin-top:28.9pt;width:223.9pt;height:120.35pt;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" adj="1178,30472" fillcolor="white [3201]" strokecolor="#c4141b [3204]" strokeweight="2pt">
                <v:textbox>
                  <w:txbxContent>
                    <w:p w14:paraId="163B3B5B" w14:textId="77777777" w:rsidR="00191ACE" w:rsidRPr="00CE1A89" w:rsidRDefault="00191ACE" w:rsidP="00E96CEE">
                      <w:pPr>
                        <w:spacing w:after="0"/>
                        <w:jc w:val="center"/>
                        <w:rPr>
                          <w:sz w:val="24"/>
                        </w:rPr>
                      </w:pPr>
                      <w:r w:rsidRPr="00CE1A89">
                        <w:rPr>
                          <w:sz w:val="24"/>
                        </w:rPr>
                        <w:t>I was living with my husband in</w:t>
                      </w:r>
                      <w:r>
                        <w:rPr>
                          <w:sz w:val="24"/>
                        </w:rPr>
                        <w:t xml:space="preserve"> </w:t>
                      </w:r>
                      <w:r w:rsidRPr="00CE1A89">
                        <w:rPr>
                          <w:sz w:val="24"/>
                        </w:rPr>
                        <w:t>town.</w:t>
                      </w:r>
                      <w:r>
                        <w:rPr>
                          <w:sz w:val="24"/>
                        </w:rPr>
                        <w:t xml:space="preserve"> B</w:t>
                      </w:r>
                      <w:r w:rsidRPr="00CE1A89">
                        <w:rPr>
                          <w:sz w:val="24"/>
                        </w:rPr>
                        <w:t>ut after I became disabled</w:t>
                      </w:r>
                      <w:r>
                        <w:rPr>
                          <w:sz w:val="24"/>
                        </w:rPr>
                        <w:t xml:space="preserve"> </w:t>
                      </w:r>
                      <w:r w:rsidRPr="00CE1A89">
                        <w:rPr>
                          <w:sz w:val="24"/>
                        </w:rPr>
                        <w:t>he made me leave</w:t>
                      </w:r>
                      <w:r>
                        <w:rPr>
                          <w:sz w:val="24"/>
                        </w:rPr>
                        <w:t>.</w:t>
                      </w:r>
                    </w:p>
                  </w:txbxContent>
                </v:textbox>
              </v:shape>
            </w:pict>
          </mc:Fallback>
        </mc:AlternateContent>
      </w:r>
      <w:r w:rsidRPr="0081588A">
        <w:rPr>
          <w:rFonts w:eastAsiaTheme="majorEastAsia"/>
          <w:noProof/>
          <w:lang w:eastAsia="en-AU" w:bidi="ar-SA"/>
        </w:rPr>
        <mc:AlternateContent>
          <mc:Choice Requires="wps">
            <w:drawing>
              <wp:anchor distT="0" distB="0" distL="114300" distR="114300" simplePos="0" relativeHeight="251698688" behindDoc="1" locked="0" layoutInCell="1" allowOverlap="1" wp14:anchorId="11E97F08" wp14:editId="1B42A0AA">
                <wp:simplePos x="0" y="0"/>
                <wp:positionH relativeFrom="column">
                  <wp:posOffset>6119495</wp:posOffset>
                </wp:positionH>
                <wp:positionV relativeFrom="paragraph">
                  <wp:posOffset>308932</wp:posOffset>
                </wp:positionV>
                <wp:extent cx="292100" cy="306705"/>
                <wp:effectExtent l="0" t="0" r="0" b="0"/>
                <wp:wrapNone/>
                <wp:docPr id="6149" name="Text Box 6149"/>
                <wp:cNvGraphicFramePr/>
                <a:graphic xmlns:a="http://schemas.openxmlformats.org/drawingml/2006/main">
                  <a:graphicData uri="http://schemas.microsoft.com/office/word/2010/wordprocessingShape">
                    <wps:wsp>
                      <wps:cNvSpPr txBox="1"/>
                      <wps:spPr>
                        <a:xfrm>
                          <a:off x="0" y="0"/>
                          <a:ext cx="292100" cy="306705"/>
                        </a:xfrm>
                        <a:prstGeom prst="rect">
                          <a:avLst/>
                        </a:prstGeom>
                        <a:noFill/>
                        <a:ln w="6350">
                          <a:noFill/>
                        </a:ln>
                      </wps:spPr>
                      <wps:txbx>
                        <w:txbxContent>
                          <w:p w14:paraId="2AD24C7C" w14:textId="77777777" w:rsidR="00191ACE" w:rsidRPr="001B4A2C" w:rsidRDefault="00191ACE" w:rsidP="00E96CEE">
                            <w:pPr>
                              <w:rPr>
                                <w:b/>
                                <w:color w:val="808080" w:themeColor="background1" w:themeShade="80"/>
                                <w:sz w:val="24"/>
                              </w:rPr>
                            </w:pPr>
                            <w:r w:rsidRPr="001B4A2C">
                              <w:rPr>
                                <w:b/>
                                <w:color w:val="808080" w:themeColor="background1" w:themeShade="80"/>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97F08" id="Text Box 6149" o:spid="_x0000_s1037" type="#_x0000_t202" style="position:absolute;margin-left:481.85pt;margin-top:24.35pt;width:23pt;height:24.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" filled="f" stroked="f" strokeweight=".5pt">
                <v:textbox>
                  <w:txbxContent>
                    <w:p w14:paraId="2AD24C7C" w14:textId="77777777" w:rsidR="00191ACE" w:rsidRPr="001B4A2C" w:rsidRDefault="00191ACE" w:rsidP="00E96CEE">
                      <w:pPr>
                        <w:rPr>
                          <w:b/>
                          <w:color w:val="808080" w:themeColor="background1" w:themeShade="80"/>
                          <w:sz w:val="24"/>
                        </w:rPr>
                      </w:pPr>
                      <w:r w:rsidRPr="001B4A2C">
                        <w:rPr>
                          <w:b/>
                          <w:color w:val="808080" w:themeColor="background1" w:themeShade="80"/>
                          <w:sz w:val="24"/>
                        </w:rPr>
                        <w:t>2</w:t>
                      </w:r>
                    </w:p>
                  </w:txbxContent>
                </v:textbox>
              </v:shape>
            </w:pict>
          </mc:Fallback>
        </mc:AlternateContent>
      </w:r>
      <w:r w:rsidR="00E96CEE" w:rsidRPr="0081588A">
        <w:br w:type="page"/>
      </w:r>
    </w:p>
    <w:p w14:paraId="6404785E" w14:textId="38C23251" w:rsidR="000B25B3" w:rsidRPr="0081588A" w:rsidRDefault="000B25B3" w:rsidP="000B25B3">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4" w:name="_Toc517973028"/>
      <w:r w:rsidRPr="0081588A">
        <w:lastRenderedPageBreak/>
        <w:t>Resource 1.2. Zimbabwe National Disability Survey 2013</w:t>
      </w:r>
      <w:bookmarkEnd w:id="4"/>
    </w:p>
    <w:p w14:paraId="1A8A96AD" w14:textId="77777777" w:rsidR="000B25B3" w:rsidRPr="0081588A" w:rsidRDefault="000B25B3" w:rsidP="000B25B3">
      <w:pPr>
        <w:spacing w:after="0" w:line="259" w:lineRule="auto"/>
        <w:rPr>
          <w:b/>
        </w:rPr>
      </w:pPr>
    </w:p>
    <w:p w14:paraId="51C32D3C" w14:textId="77777777" w:rsidR="000B25B3" w:rsidRPr="0081588A" w:rsidRDefault="000B25B3" w:rsidP="000B25B3">
      <w:pPr>
        <w:autoSpaceDE w:val="0"/>
        <w:autoSpaceDN w:val="0"/>
        <w:adjustRightInd w:val="0"/>
        <w:rPr>
          <w:rFonts w:eastAsia="Times New Roman" w:cs="Times New Roman"/>
        </w:rPr>
      </w:pPr>
      <w:r w:rsidRPr="0081588A">
        <w:rPr>
          <w:rFonts w:eastAsia="Times New Roman" w:cs="Times New Roman"/>
        </w:rPr>
        <w:t>In 2013, UNICEF and the Government of Zimbabwe conducted a National Disability Survey which revealed that people with disabilities form a large group within the Zimbabwean population, and that this group of people faces exclusion across many different areas of life. These include education, health, employment, community participation and GBV. That is why it is so important for us to be champions for disability inclusion in our communities.</w:t>
      </w:r>
    </w:p>
    <w:p w14:paraId="47AB2E17" w14:textId="77777777" w:rsidR="000B25B3" w:rsidRPr="0081588A" w:rsidRDefault="000B25B3" w:rsidP="000B25B3">
      <w:pPr>
        <w:autoSpaceDE w:val="0"/>
        <w:autoSpaceDN w:val="0"/>
        <w:adjustRightInd w:val="0"/>
        <w:rPr>
          <w:rFonts w:eastAsia="Times New Roman" w:cs="Times New Roman"/>
        </w:rPr>
      </w:pPr>
      <w:r w:rsidRPr="0081588A">
        <w:rPr>
          <w:rFonts w:eastAsia="Times New Roman" w:cs="Times New Roman"/>
        </w:rPr>
        <w:t>Some of the findings from the survey are summarised below:</w:t>
      </w:r>
    </w:p>
    <w:p w14:paraId="0D13F34A" w14:textId="77777777" w:rsidR="000B25B3" w:rsidRPr="0081588A" w:rsidRDefault="000B25B3" w:rsidP="000B25B3">
      <w:pPr>
        <w:pStyle w:val="ListParagraph"/>
        <w:numPr>
          <w:ilvl w:val="0"/>
          <w:numId w:val="3"/>
        </w:numPr>
        <w:autoSpaceDE w:val="0"/>
        <w:autoSpaceDN w:val="0"/>
        <w:adjustRightInd w:val="0"/>
        <w:rPr>
          <w:rFonts w:eastAsia="Times New Roman" w:cs="Times New Roman"/>
        </w:rPr>
      </w:pPr>
      <w:r w:rsidRPr="0081588A">
        <w:rPr>
          <w:rFonts w:eastAsia="Times New Roman" w:cs="Times New Roman"/>
        </w:rPr>
        <w:t xml:space="preserve">14% of households in the survey area have a person with difficulty seeing, followed by mobility difficulties at 12.6% and hearing difficulty at 6.8%. In total 26.2% of all households have at least one member with a disability. </w:t>
      </w:r>
    </w:p>
    <w:p w14:paraId="51690392" w14:textId="77777777" w:rsidR="000B25B3" w:rsidRPr="0081588A" w:rsidRDefault="000B25B3" w:rsidP="000B25B3">
      <w:pPr>
        <w:numPr>
          <w:ilvl w:val="0"/>
          <w:numId w:val="3"/>
        </w:numPr>
        <w:autoSpaceDE w:val="0"/>
        <w:autoSpaceDN w:val="0"/>
        <w:adjustRightInd w:val="0"/>
        <w:rPr>
          <w:rFonts w:eastAsia="Times New Roman" w:cs="Times New Roman"/>
        </w:rPr>
      </w:pPr>
      <w:r w:rsidRPr="0081588A">
        <w:rPr>
          <w:rFonts w:eastAsia="Times New Roman" w:cs="Times New Roman"/>
        </w:rPr>
        <w:t xml:space="preserve">The literacy rate among individuals with disability was substantially lower than among individuals without disability, with the gap varying between 9% and 23% across the 10 provinces. </w:t>
      </w:r>
    </w:p>
    <w:p w14:paraId="44BADFE4" w14:textId="77777777" w:rsidR="000B25B3" w:rsidRPr="0081588A" w:rsidRDefault="000B25B3" w:rsidP="000B25B3">
      <w:pPr>
        <w:numPr>
          <w:ilvl w:val="0"/>
          <w:numId w:val="3"/>
        </w:numPr>
        <w:autoSpaceDE w:val="0"/>
        <w:autoSpaceDN w:val="0"/>
        <w:adjustRightInd w:val="0"/>
        <w:rPr>
          <w:rFonts w:eastAsia="Times New Roman" w:cs="Times New Roman"/>
        </w:rPr>
      </w:pPr>
      <w:r w:rsidRPr="0081588A">
        <w:rPr>
          <w:rFonts w:eastAsia="Times New Roman" w:cs="Times New Roman"/>
        </w:rPr>
        <w:t xml:space="preserve">Fewer individuals with disability have ever attended formal education (84.2%) compared with people without disability (93.1%). This difference is greatest in rural areas, and for girls compared with boys with disabilities. </w:t>
      </w:r>
    </w:p>
    <w:p w14:paraId="502BFE3A" w14:textId="77777777" w:rsidR="000B25B3" w:rsidRPr="0081588A" w:rsidRDefault="000B25B3" w:rsidP="000B25B3">
      <w:pPr>
        <w:numPr>
          <w:ilvl w:val="0"/>
          <w:numId w:val="3"/>
        </w:numPr>
        <w:autoSpaceDE w:val="0"/>
        <w:autoSpaceDN w:val="0"/>
        <w:adjustRightInd w:val="0"/>
        <w:rPr>
          <w:rFonts w:eastAsia="Times New Roman" w:cs="Times New Roman"/>
        </w:rPr>
      </w:pPr>
      <w:r w:rsidRPr="0081588A">
        <w:rPr>
          <w:rFonts w:eastAsia="Times New Roman" w:cs="Times New Roman"/>
        </w:rPr>
        <w:t>People with disability were less involved in formal employment compared to individuals without disability.</w:t>
      </w:r>
    </w:p>
    <w:p w14:paraId="42C4CD17" w14:textId="77777777" w:rsidR="000B25B3" w:rsidRPr="0081588A" w:rsidRDefault="000B25B3" w:rsidP="000B25B3">
      <w:pPr>
        <w:numPr>
          <w:ilvl w:val="0"/>
          <w:numId w:val="3"/>
        </w:numPr>
        <w:autoSpaceDE w:val="0"/>
        <w:autoSpaceDN w:val="0"/>
        <w:adjustRightInd w:val="0"/>
        <w:rPr>
          <w:rFonts w:eastAsia="Times New Roman" w:cs="Times New Roman"/>
        </w:rPr>
      </w:pPr>
      <w:r w:rsidRPr="0081588A">
        <w:rPr>
          <w:rFonts w:eastAsia="Times New Roman" w:cs="Times New Roman"/>
        </w:rPr>
        <w:t>People with disabilities were more likely to report having been ill during the last 12 months (30.2%, whilst people without disabilities was only 7.2%).</w:t>
      </w:r>
    </w:p>
    <w:p w14:paraId="12FCB2EA" w14:textId="77777777" w:rsidR="000B25B3" w:rsidRPr="0081588A" w:rsidRDefault="000B25B3" w:rsidP="000B25B3">
      <w:pPr>
        <w:pStyle w:val="ListParagraph"/>
        <w:numPr>
          <w:ilvl w:val="0"/>
          <w:numId w:val="3"/>
        </w:numPr>
        <w:autoSpaceDE w:val="0"/>
        <w:autoSpaceDN w:val="0"/>
        <w:adjustRightInd w:val="0"/>
        <w:spacing w:after="160" w:line="259" w:lineRule="auto"/>
        <w:contextualSpacing w:val="0"/>
      </w:pPr>
      <w:r w:rsidRPr="0081588A">
        <w:t>Individuals with disability reported less knowledge than individuals without disability about important health conditions (HIV and AIDS, STIs, Diabetes, TB and Cancer).</w:t>
      </w:r>
    </w:p>
    <w:p w14:paraId="03688065" w14:textId="77777777" w:rsidR="000B25B3" w:rsidRPr="0081588A" w:rsidRDefault="000B25B3" w:rsidP="000B25B3">
      <w:pPr>
        <w:numPr>
          <w:ilvl w:val="0"/>
          <w:numId w:val="3"/>
        </w:numPr>
        <w:autoSpaceDE w:val="0"/>
        <w:autoSpaceDN w:val="0"/>
        <w:adjustRightInd w:val="0"/>
        <w:rPr>
          <w:rFonts w:eastAsia="Times New Roman" w:cs="Times New Roman"/>
        </w:rPr>
      </w:pPr>
      <w:r w:rsidRPr="0081588A">
        <w:rPr>
          <w:rFonts w:eastAsia="Times New Roman" w:cs="Times New Roman"/>
        </w:rPr>
        <w:t xml:space="preserve">Only 57.9% of people using assistive devices said that they were in good working condition. About 30% reported that they had not received any information or training on their device. </w:t>
      </w:r>
    </w:p>
    <w:p w14:paraId="5B125DCF" w14:textId="77777777" w:rsidR="000B25B3" w:rsidRPr="0081588A" w:rsidRDefault="000B25B3" w:rsidP="000B25B3">
      <w:pPr>
        <w:numPr>
          <w:ilvl w:val="0"/>
          <w:numId w:val="3"/>
        </w:numPr>
        <w:autoSpaceDE w:val="0"/>
        <w:autoSpaceDN w:val="0"/>
        <w:adjustRightInd w:val="0"/>
        <w:rPr>
          <w:rFonts w:eastAsia="Times New Roman" w:cs="Times New Roman"/>
        </w:rPr>
      </w:pPr>
      <w:r w:rsidRPr="0081588A">
        <w:rPr>
          <w:rFonts w:eastAsia="Times New Roman" w:cs="Times New Roman"/>
        </w:rPr>
        <w:t xml:space="preserve">Particularly large differences are found between people with and without disabilities for participation in local community meetings and gatherings (61.3% compared with 89.2%), and taking part in traditional practices (56.1% compared with 78.9%). </w:t>
      </w:r>
    </w:p>
    <w:p w14:paraId="6AA5B419" w14:textId="77777777" w:rsidR="000B25B3" w:rsidRPr="0081588A" w:rsidRDefault="000B25B3" w:rsidP="000B25B3">
      <w:pPr>
        <w:pStyle w:val="ListParagraph"/>
        <w:numPr>
          <w:ilvl w:val="0"/>
          <w:numId w:val="3"/>
        </w:numPr>
      </w:pPr>
      <w:r w:rsidRPr="0081588A">
        <w:t xml:space="preserve">Awareness of disabled people's organisations (DPOs) was very low (23.1%) and as few as 8.3% stated that they were members of a DPO. </w:t>
      </w:r>
    </w:p>
    <w:p w14:paraId="71FB247B" w14:textId="77777777" w:rsidR="000B25B3" w:rsidRPr="0081588A" w:rsidRDefault="000B25B3" w:rsidP="000B25B3">
      <w:pPr>
        <w:rPr>
          <w:rFonts w:eastAsia="Times New Roman" w:cs="Times New Roman"/>
        </w:rPr>
      </w:pPr>
      <w:r w:rsidRPr="0081588A">
        <w:rPr>
          <w:rFonts w:eastAsia="Times New Roman" w:cs="Times New Roman"/>
        </w:rPr>
        <w:t>People with disability reported more exposure to sexual abuse than people without disability, People with greater/more severe activity limitations and women experienced more sexual abuse than men.</w:t>
      </w:r>
    </w:p>
    <w:p w14:paraId="4AB3771F" w14:textId="77777777" w:rsidR="000B25B3" w:rsidRPr="0081588A" w:rsidRDefault="000B25B3" w:rsidP="000B25B3">
      <w:pPr>
        <w:rPr>
          <w:rFonts w:eastAsia="Times New Roman" w:cs="Times New Roman"/>
        </w:rPr>
      </w:pPr>
      <w:r w:rsidRPr="0081588A">
        <w:rPr>
          <w:rFonts w:eastAsia="Times New Roman" w:cs="Times New Roman"/>
        </w:rPr>
        <w:br w:type="page"/>
      </w:r>
    </w:p>
    <w:p w14:paraId="64B2F478" w14:textId="28B7AC7F" w:rsidR="00941CB6" w:rsidRPr="0081588A" w:rsidRDefault="00D9533B" w:rsidP="00AB5555">
      <w:pPr>
        <w:pStyle w:val="Heading1"/>
        <w:shd w:val="clear" w:color="auto" w:fill="EFEBE3" w:themeFill="accent2" w:themeFillTint="33"/>
      </w:pPr>
      <w:bookmarkStart w:id="5" w:name="_Toc517973029"/>
      <w:r w:rsidRPr="0081588A">
        <w:rPr>
          <w:rFonts w:eastAsiaTheme="minorHAnsi"/>
        </w:rPr>
        <w:lastRenderedPageBreak/>
        <w:t>MODULE</w:t>
      </w:r>
      <w:r w:rsidR="007555AC" w:rsidRPr="0081588A">
        <w:rPr>
          <w:rFonts w:eastAsiaTheme="minorHAnsi"/>
        </w:rPr>
        <w:t xml:space="preserve"> 2</w:t>
      </w:r>
      <w:r w:rsidR="00941CB6" w:rsidRPr="0081588A">
        <w:rPr>
          <w:rFonts w:eastAsiaTheme="minorHAnsi"/>
        </w:rPr>
        <w:t xml:space="preserve">: </w:t>
      </w:r>
      <w:r w:rsidR="00AB5555" w:rsidRPr="0081588A">
        <w:rPr>
          <w:rFonts w:eastAsiaTheme="minorHAnsi"/>
        </w:rPr>
        <w:t>Understanding disability and reducing barriers</w:t>
      </w:r>
      <w:bookmarkEnd w:id="5"/>
    </w:p>
    <w:p w14:paraId="405995E8" w14:textId="641B5C64" w:rsidR="00941CB6" w:rsidRPr="0081588A" w:rsidRDefault="00941CB6" w:rsidP="00941CB6">
      <w:pPr>
        <w:spacing w:after="0" w:line="259" w:lineRule="auto"/>
      </w:pPr>
    </w:p>
    <w:tbl>
      <w:tblPr>
        <w:tblStyle w:val="GridTable1Light-Accent21"/>
        <w:tblW w:w="5000" w:type="pct"/>
        <w:tblBorders>
          <w:top w:val="single" w:sz="4" w:space="0" w:color="8C5BA5" w:themeColor="accent3"/>
          <w:left w:val="single" w:sz="4" w:space="0" w:color="8C5BA5" w:themeColor="accent3"/>
          <w:bottom w:val="single" w:sz="4" w:space="0" w:color="8C5BA5" w:themeColor="accent3"/>
          <w:right w:val="single" w:sz="4" w:space="0" w:color="8C5BA5" w:themeColor="accent3"/>
          <w:insideH w:val="single" w:sz="4" w:space="0" w:color="8C5BA5" w:themeColor="accent3"/>
          <w:insideV w:val="single" w:sz="4" w:space="0" w:color="8C5BA5" w:themeColor="accent3"/>
        </w:tblBorders>
        <w:tblCellMar>
          <w:top w:w="113" w:type="dxa"/>
          <w:bottom w:w="113" w:type="dxa"/>
        </w:tblCellMar>
        <w:tblLook w:val="0400" w:firstRow="0" w:lastRow="0" w:firstColumn="0" w:lastColumn="0" w:noHBand="0" w:noVBand="1"/>
      </w:tblPr>
      <w:tblGrid>
        <w:gridCol w:w="9628"/>
      </w:tblGrid>
      <w:tr w:rsidR="0033323A" w:rsidRPr="0081588A" w14:paraId="64CBFF1D" w14:textId="77777777" w:rsidTr="009B6220">
        <w:tc>
          <w:tcPr>
            <w:tcW w:w="5000" w:type="pct"/>
          </w:tcPr>
          <w:p w14:paraId="307B70E6" w14:textId="38B8BD80" w:rsidR="003C76A6" w:rsidRPr="0081588A" w:rsidRDefault="003C76A6" w:rsidP="003A150C">
            <w:pPr>
              <w:spacing w:after="160" w:line="259" w:lineRule="auto"/>
              <w:jc w:val="center"/>
              <w:rPr>
                <w:b/>
              </w:rPr>
            </w:pPr>
            <w:r w:rsidRPr="0081588A">
              <w:rPr>
                <w:b/>
              </w:rPr>
              <w:t>KEY MESSAGES</w:t>
            </w:r>
          </w:p>
          <w:p w14:paraId="278CDAC1" w14:textId="710D60CD" w:rsidR="003C76A6" w:rsidRPr="0081588A" w:rsidRDefault="00592E16" w:rsidP="003A150C">
            <w:pPr>
              <w:pStyle w:val="ListParagraph"/>
              <w:numPr>
                <w:ilvl w:val="0"/>
                <w:numId w:val="11"/>
              </w:numPr>
              <w:spacing w:after="160"/>
              <w:ind w:left="426" w:hanging="284"/>
              <w:contextualSpacing w:val="0"/>
            </w:pPr>
            <w:r w:rsidRPr="0081588A">
              <w:t>There are many different ways of looking at disability. These reflect underlying attitudes or norms about disability that exist in society. Some of these attitudes can be negative or hurtful to people with disabilities, but others can be positive and respectful.</w:t>
            </w:r>
          </w:p>
          <w:p w14:paraId="268603E8" w14:textId="77777777" w:rsidR="00592E16" w:rsidRPr="0081588A" w:rsidRDefault="00592E16" w:rsidP="003A150C">
            <w:pPr>
              <w:pStyle w:val="ListParagraph"/>
              <w:numPr>
                <w:ilvl w:val="0"/>
                <w:numId w:val="11"/>
              </w:numPr>
              <w:spacing w:after="160"/>
              <w:ind w:left="426" w:hanging="284"/>
              <w:contextualSpacing w:val="0"/>
            </w:pPr>
            <w:r w:rsidRPr="0081588A">
              <w:t xml:space="preserve">As GESI Champions, we should treat disability is a normal part of life and recognise that people with disabilities have their own unique strengths and abilities to contribute. </w:t>
            </w:r>
          </w:p>
          <w:p w14:paraId="455F43FD" w14:textId="77777777" w:rsidR="00592E16" w:rsidRPr="0081588A" w:rsidRDefault="00592E16" w:rsidP="003A150C">
            <w:pPr>
              <w:pStyle w:val="ListParagraph"/>
              <w:numPr>
                <w:ilvl w:val="0"/>
                <w:numId w:val="11"/>
              </w:numPr>
              <w:spacing w:after="160"/>
              <w:ind w:left="426" w:hanging="284"/>
              <w:contextualSpacing w:val="0"/>
            </w:pPr>
            <w:r w:rsidRPr="0081588A">
              <w:t>We take a rights-based approach to disability, based on the United Nations Convention on the Rights of Persons with Disabilities. This approach says:</w:t>
            </w:r>
          </w:p>
          <w:p w14:paraId="10D4F069" w14:textId="0670E312" w:rsidR="00592E16" w:rsidRPr="0081588A" w:rsidRDefault="003A150C" w:rsidP="003A150C">
            <w:pPr>
              <w:pStyle w:val="ListParagraph"/>
              <w:spacing w:after="160"/>
              <w:ind w:left="426"/>
              <w:contextualSpacing w:val="0"/>
            </w:pPr>
            <w:r w:rsidRPr="0081588A">
              <w:tab/>
            </w:r>
            <w:r w:rsidRPr="0081588A">
              <w:tab/>
            </w:r>
            <w:r w:rsidR="00592E16" w:rsidRPr="0081588A">
              <w:t>Impairments + Barriers = Disability</w:t>
            </w:r>
          </w:p>
          <w:p w14:paraId="108D4FCB" w14:textId="77777777" w:rsidR="00FB1EC0" w:rsidRPr="0081588A" w:rsidRDefault="00FB1EC0" w:rsidP="003A150C">
            <w:pPr>
              <w:pStyle w:val="ListParagraph"/>
              <w:numPr>
                <w:ilvl w:val="0"/>
                <w:numId w:val="11"/>
              </w:numPr>
              <w:spacing w:after="160"/>
              <w:ind w:left="426" w:hanging="284"/>
              <w:contextualSpacing w:val="0"/>
            </w:pPr>
            <w:r w:rsidRPr="0081588A">
              <w:t>This approach is also known as the ‘social model’ of disability, because it says that disability is caused by society creating barriers.</w:t>
            </w:r>
          </w:p>
          <w:p w14:paraId="1B332BA6" w14:textId="22D141D6" w:rsidR="00FB1EC0" w:rsidRPr="0081588A" w:rsidRDefault="00FB1EC0" w:rsidP="003A150C">
            <w:pPr>
              <w:pStyle w:val="ListParagraph"/>
              <w:numPr>
                <w:ilvl w:val="0"/>
                <w:numId w:val="11"/>
              </w:numPr>
              <w:spacing w:after="160"/>
              <w:ind w:left="426" w:hanging="284"/>
              <w:contextualSpacing w:val="0"/>
            </w:pPr>
            <w:r w:rsidRPr="0081588A">
              <w:t>Impairments include physical, sensory, intellectual and psychosocial conditions which limit a person’s functioning.</w:t>
            </w:r>
          </w:p>
          <w:p w14:paraId="50D77D7E" w14:textId="05924020" w:rsidR="00FB1EC0" w:rsidRPr="0081588A" w:rsidRDefault="00FB1EC0" w:rsidP="003A150C">
            <w:pPr>
              <w:pStyle w:val="ListParagraph"/>
              <w:numPr>
                <w:ilvl w:val="0"/>
                <w:numId w:val="11"/>
              </w:numPr>
              <w:spacing w:after="160"/>
              <w:ind w:left="426" w:hanging="284"/>
              <w:contextualSpacing w:val="0"/>
            </w:pPr>
            <w:r w:rsidRPr="0081588A">
              <w:t xml:space="preserve">Barriers include attitudinal, physical, communication and institutional obstacles which people with disabilities face when they try to participate in society. </w:t>
            </w:r>
          </w:p>
          <w:p w14:paraId="0F8AF316" w14:textId="77777777" w:rsidR="00FB1EC0" w:rsidRPr="0081588A" w:rsidRDefault="00FB1EC0" w:rsidP="003A150C">
            <w:pPr>
              <w:pStyle w:val="ListParagraph"/>
              <w:numPr>
                <w:ilvl w:val="0"/>
                <w:numId w:val="11"/>
              </w:numPr>
              <w:spacing w:after="160"/>
              <w:ind w:left="426" w:hanging="284"/>
              <w:contextualSpacing w:val="0"/>
            </w:pPr>
            <w:r w:rsidRPr="0081588A">
              <w:t>Disability is very diverse: people with different types of impairments, different levels of impairment (from mild to severe), different causes of disability, different genders and so on, all have different experiences.</w:t>
            </w:r>
          </w:p>
          <w:p w14:paraId="4A25C1B5" w14:textId="101CA00D" w:rsidR="00145878" w:rsidRPr="0081588A" w:rsidRDefault="0037585B" w:rsidP="003A150C">
            <w:pPr>
              <w:pStyle w:val="ListParagraph"/>
              <w:numPr>
                <w:ilvl w:val="0"/>
                <w:numId w:val="11"/>
              </w:numPr>
              <w:spacing w:after="160"/>
              <w:ind w:left="426" w:hanging="284"/>
              <w:contextualSpacing w:val="0"/>
            </w:pPr>
            <w:r w:rsidRPr="0081588A">
              <w:t>Disability inclusion is about identifying and reducing barriers</w:t>
            </w:r>
            <w:r w:rsidR="00FB1EC0" w:rsidRPr="0081588A">
              <w:t>: if you reduce the barriers, then you also reduce disability exclusion.</w:t>
            </w:r>
          </w:p>
          <w:p w14:paraId="0C88525A" w14:textId="00302A3C" w:rsidR="00592E16" w:rsidRPr="0081588A" w:rsidRDefault="00FB1EC0" w:rsidP="003A150C">
            <w:pPr>
              <w:pStyle w:val="ListParagraph"/>
              <w:numPr>
                <w:ilvl w:val="0"/>
                <w:numId w:val="11"/>
              </w:numPr>
              <w:spacing w:after="160"/>
              <w:ind w:left="426" w:hanging="284"/>
              <w:contextualSpacing w:val="0"/>
            </w:pPr>
            <w:r w:rsidRPr="0081588A">
              <w:t>GESI Champions can play a role in helping to reduce barriers for people with disabilities</w:t>
            </w:r>
            <w:r w:rsidR="003A150C" w:rsidRPr="0081588A">
              <w:t>.</w:t>
            </w:r>
          </w:p>
        </w:tc>
      </w:tr>
    </w:tbl>
    <w:p w14:paraId="08B443D2" w14:textId="77777777" w:rsidR="0033323A" w:rsidRPr="0081588A" w:rsidRDefault="0033323A" w:rsidP="00941CB6">
      <w:pPr>
        <w:spacing w:after="0" w:line="259" w:lineRule="auto"/>
      </w:pPr>
    </w:p>
    <w:p w14:paraId="7A4CA50B" w14:textId="00B747C8" w:rsidR="00941CB6" w:rsidRPr="0081588A" w:rsidRDefault="00941CB6" w:rsidP="00941CB6">
      <w:pPr>
        <w:spacing w:after="160" w:line="259" w:lineRule="auto"/>
      </w:pPr>
    </w:p>
    <w:p w14:paraId="2D35FC3A" w14:textId="6D87EAF2" w:rsidR="003C76A6" w:rsidRPr="0081588A" w:rsidRDefault="0022284F" w:rsidP="003C76A6">
      <w:pPr>
        <w:spacing w:after="160" w:line="259" w:lineRule="auto"/>
        <w:jc w:val="center"/>
      </w:pPr>
      <w:r w:rsidRPr="0081588A">
        <w:rPr>
          <w:b/>
        </w:rPr>
        <w:t>MY</w:t>
      </w:r>
      <w:r w:rsidR="003C76A6" w:rsidRPr="0081588A">
        <w:rPr>
          <w:b/>
        </w:rPr>
        <w:t xml:space="preserve"> NOTES</w:t>
      </w:r>
      <w:r w:rsidR="003C76A6" w:rsidRPr="0081588A">
        <w:rPr>
          <w:b/>
        </w:rPr>
        <w:br/>
      </w:r>
    </w:p>
    <w:p w14:paraId="0B1A16D7" w14:textId="77777777" w:rsidR="003C76A6" w:rsidRPr="0081588A" w:rsidRDefault="00770768" w:rsidP="003C76A6">
      <w:pPr>
        <w:rPr>
          <w:sz w:val="28"/>
        </w:rPr>
      </w:pPr>
      <w:r>
        <w:rPr>
          <w:noProof/>
          <w:sz w:val="28"/>
        </w:rPr>
        <w:pict w14:anchorId="7DFF0B06">
          <v:rect id="_x0000_i1047" alt="" style="width:481.9pt;height:1pt;mso-width-percent:0;mso-height-percent:0;mso-width-percent:0;mso-height-percent:0" o:hralign="center" o:hrstd="t" o:hrnoshade="t" o:hr="t" fillcolor="gray [1629]" stroked="f"/>
        </w:pict>
      </w:r>
    </w:p>
    <w:p w14:paraId="02EADA73" w14:textId="77777777" w:rsidR="003C76A6" w:rsidRPr="0081588A" w:rsidRDefault="00770768" w:rsidP="003C76A6">
      <w:pPr>
        <w:rPr>
          <w:sz w:val="28"/>
        </w:rPr>
      </w:pPr>
      <w:r>
        <w:rPr>
          <w:noProof/>
          <w:sz w:val="28"/>
        </w:rPr>
        <w:pict w14:anchorId="3C56E336">
          <v:rect id="_x0000_i1046" alt="" style="width:481.9pt;height:1pt;mso-width-percent:0;mso-height-percent:0;mso-width-percent:0;mso-height-percent:0" o:hralign="center" o:hrstd="t" o:hrnoshade="t" o:hr="t" fillcolor="gray [1629]" stroked="f"/>
        </w:pict>
      </w:r>
    </w:p>
    <w:p w14:paraId="06CB24EE" w14:textId="77777777" w:rsidR="003C76A6" w:rsidRPr="0081588A" w:rsidRDefault="00770768" w:rsidP="003C76A6">
      <w:pPr>
        <w:rPr>
          <w:sz w:val="28"/>
        </w:rPr>
      </w:pPr>
      <w:r>
        <w:rPr>
          <w:noProof/>
          <w:sz w:val="28"/>
        </w:rPr>
        <w:pict w14:anchorId="6C57562C">
          <v:rect id="_x0000_i1045" alt="" style="width:481.9pt;height:1pt;mso-width-percent:0;mso-height-percent:0;mso-width-percent:0;mso-height-percent:0" o:hralign="center" o:hrstd="t" o:hrnoshade="t" o:hr="t" fillcolor="gray [1629]" stroked="f"/>
        </w:pict>
      </w:r>
    </w:p>
    <w:p w14:paraId="3A5465F3" w14:textId="77777777" w:rsidR="003C76A6" w:rsidRPr="0081588A" w:rsidRDefault="00770768" w:rsidP="003C76A6">
      <w:pPr>
        <w:rPr>
          <w:sz w:val="28"/>
        </w:rPr>
      </w:pPr>
      <w:r>
        <w:rPr>
          <w:noProof/>
          <w:sz w:val="28"/>
        </w:rPr>
        <w:pict w14:anchorId="6D91C1BB">
          <v:rect id="_x0000_i1044" alt="" style="width:481.9pt;height:1pt;mso-width-percent:0;mso-height-percent:0;mso-width-percent:0;mso-height-percent:0" o:hralign="center" o:hrstd="t" o:hrnoshade="t" o:hr="t" fillcolor="gray [1629]" stroked="f"/>
        </w:pict>
      </w:r>
    </w:p>
    <w:p w14:paraId="1AA17B59" w14:textId="77777777" w:rsidR="003A150C" w:rsidRPr="0081588A" w:rsidRDefault="00770768" w:rsidP="003A150C">
      <w:pPr>
        <w:rPr>
          <w:sz w:val="28"/>
        </w:rPr>
      </w:pPr>
      <w:r>
        <w:rPr>
          <w:noProof/>
          <w:sz w:val="28"/>
        </w:rPr>
        <w:pict w14:anchorId="458BAE10">
          <v:rect id="_x0000_i1043" alt="" style="width:481.9pt;height:1pt;mso-width-percent:0;mso-height-percent:0;mso-width-percent:0;mso-height-percent:0" o:hralign="center" o:hrstd="t" o:hrnoshade="t" o:hr="t" fillcolor="gray [1629]" stroked="f"/>
        </w:pict>
      </w:r>
    </w:p>
    <w:p w14:paraId="6B95D69C" w14:textId="77777777" w:rsidR="003A150C" w:rsidRPr="0081588A" w:rsidRDefault="00770768" w:rsidP="003A150C">
      <w:pPr>
        <w:spacing w:after="0"/>
        <w:rPr>
          <w:sz w:val="28"/>
        </w:rPr>
      </w:pPr>
      <w:r>
        <w:rPr>
          <w:noProof/>
          <w:sz w:val="28"/>
        </w:rPr>
        <w:pict w14:anchorId="38A9F7D7">
          <v:rect id="_x0000_i1042" alt="" style="width:481.9pt;height:1pt;mso-width-percent:0;mso-height-percent:0;mso-width-percent:0;mso-height-percent:0" o:hralign="center" o:hrstd="t" o:hrnoshade="t" o:hr="t" fillcolor="gray [1629]" stroked="f"/>
        </w:pict>
      </w:r>
    </w:p>
    <w:p w14:paraId="3C53BD85" w14:textId="294BC346" w:rsidR="00D264BE" w:rsidRPr="0081588A" w:rsidRDefault="00D264BE">
      <w:pPr>
        <w:rPr>
          <w:sz w:val="6"/>
        </w:rPr>
      </w:pPr>
      <w:r w:rsidRPr="0081588A">
        <w:rPr>
          <w:sz w:val="6"/>
        </w:rPr>
        <w:br w:type="page"/>
      </w:r>
    </w:p>
    <w:p w14:paraId="4C10E5A8" w14:textId="0C15D331" w:rsidR="00F75EDE" w:rsidRPr="0081588A" w:rsidRDefault="00AB5555" w:rsidP="00D264BE">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6" w:name="_Toc517973030"/>
      <w:r w:rsidRPr="0081588A">
        <w:lastRenderedPageBreak/>
        <w:t>Resource 2.1.</w:t>
      </w:r>
      <w:r w:rsidR="00F75EDE" w:rsidRPr="0081588A">
        <w:t xml:space="preserve"> </w:t>
      </w:r>
      <w:r w:rsidR="00542375" w:rsidRPr="0081588A">
        <w:t>Understanding disability</w:t>
      </w:r>
      <w:bookmarkEnd w:id="6"/>
    </w:p>
    <w:p w14:paraId="76D9E706" w14:textId="1DB7D5FD" w:rsidR="001C70F5" w:rsidRPr="0081588A" w:rsidRDefault="001C70F5" w:rsidP="00151F33">
      <w:pPr>
        <w:spacing w:before="240"/>
      </w:pPr>
      <w:r w:rsidRPr="0081588A">
        <w:t>The World Health Organisation (WHO) estimates that globally, about 15% of the population have a disability. That’s 1 in every 7 people.</w:t>
      </w:r>
    </w:p>
    <w:p w14:paraId="2080C4CC" w14:textId="77777777" w:rsidR="001C70F5" w:rsidRPr="0081588A" w:rsidRDefault="001C70F5" w:rsidP="001C70F5">
      <w:r w:rsidRPr="0081588A">
        <w:t xml:space="preserve">Disability is </w:t>
      </w:r>
      <w:r w:rsidRPr="0081588A">
        <w:rPr>
          <w:b/>
        </w:rPr>
        <w:t>diverse</w:t>
      </w:r>
      <w:r w:rsidRPr="0081588A">
        <w:t xml:space="preserve"> and not all people with disabilities are equally disadvantaged. The diversity of impairments mean the experience of disability can vary significantly. Women and girls with disabilities often experience double discrimination on the basis of </w:t>
      </w:r>
      <w:r w:rsidRPr="0081588A">
        <w:rPr>
          <w:b/>
        </w:rPr>
        <w:t>gender</w:t>
      </w:r>
      <w:r w:rsidRPr="0081588A">
        <w:t xml:space="preserve"> and having a disability. </w:t>
      </w:r>
    </w:p>
    <w:p w14:paraId="60C14D1E" w14:textId="77777777" w:rsidR="001C70F5" w:rsidRPr="0081588A" w:rsidRDefault="001C70F5" w:rsidP="001C70F5">
      <w:pPr>
        <w:pStyle w:val="Heading3"/>
      </w:pPr>
      <w:r w:rsidRPr="0081588A">
        <w:t>What is disability?</w:t>
      </w:r>
    </w:p>
    <w:p w14:paraId="7D27D3B6" w14:textId="15CDAD6C" w:rsidR="00D264BE" w:rsidRPr="0081588A" w:rsidRDefault="00D264BE" w:rsidP="00D264BE">
      <w:pPr>
        <w:rPr>
          <w:rFonts w:asciiTheme="minorHAnsi" w:hAnsiTheme="minorHAnsi"/>
        </w:rPr>
      </w:pPr>
      <w:r w:rsidRPr="0081588A">
        <w:rPr>
          <w:rFonts w:asciiTheme="minorHAnsi" w:hAnsiTheme="minorHAnsi"/>
        </w:rPr>
        <w:t>Disability is explained in Article 1 of the United Nations Convention on the Rights of Persons with Disabilities:</w:t>
      </w:r>
    </w:p>
    <w:p w14:paraId="7BF1E7FF" w14:textId="2C3CB216" w:rsidR="00D264BE" w:rsidRPr="0081588A" w:rsidRDefault="00D264BE" w:rsidP="00151F33">
      <w:pPr>
        <w:spacing w:after="0"/>
        <w:ind w:left="720"/>
        <w:rPr>
          <w:rFonts w:asciiTheme="minorHAnsi" w:hAnsiTheme="minorHAnsi"/>
          <w:b/>
        </w:rPr>
      </w:pPr>
      <w:r w:rsidRPr="0081588A">
        <w:rPr>
          <w:rFonts w:asciiTheme="minorHAnsi" w:hAnsiTheme="minorHAnsi"/>
          <w:b/>
        </w:rPr>
        <w:t xml:space="preserve">“Persons with disabilities include those who have long-term physical, mental, intellectual or sensory </w:t>
      </w:r>
      <w:r w:rsidRPr="0081588A">
        <w:rPr>
          <w:rFonts w:asciiTheme="minorHAnsi" w:hAnsiTheme="minorHAnsi"/>
          <w:b/>
          <w:u w:val="single"/>
        </w:rPr>
        <w:t>impairments</w:t>
      </w:r>
      <w:r w:rsidRPr="0081588A">
        <w:rPr>
          <w:rFonts w:asciiTheme="minorHAnsi" w:hAnsiTheme="minorHAnsi"/>
          <w:b/>
        </w:rPr>
        <w:t xml:space="preserve">, which in interaction with various </w:t>
      </w:r>
      <w:r w:rsidRPr="0081588A">
        <w:rPr>
          <w:rFonts w:asciiTheme="minorHAnsi" w:hAnsiTheme="minorHAnsi"/>
          <w:b/>
          <w:u w:val="single"/>
        </w:rPr>
        <w:t>barriers</w:t>
      </w:r>
      <w:r w:rsidRPr="0081588A">
        <w:rPr>
          <w:rFonts w:asciiTheme="minorHAnsi" w:hAnsiTheme="minorHAnsi"/>
          <w:b/>
        </w:rPr>
        <w:t xml:space="preserve"> hinder their full participation in society on an equal basis with others.”</w:t>
      </w:r>
    </w:p>
    <w:p w14:paraId="2F88B7DB" w14:textId="327471E5" w:rsidR="00D264BE" w:rsidRPr="0081588A" w:rsidRDefault="00D264BE" w:rsidP="003960E5">
      <w:pPr>
        <w:pStyle w:val="NoSpacing"/>
        <w:spacing w:after="240"/>
        <w:jc w:val="center"/>
      </w:pPr>
      <w:r w:rsidRPr="0081588A">
        <w:rPr>
          <w:noProof/>
          <w:lang w:eastAsia="en-AU" w:bidi="ar-SA"/>
        </w:rPr>
        <mc:AlternateContent>
          <mc:Choice Requires="wpc">
            <w:drawing>
              <wp:inline distT="0" distB="0" distL="0" distR="0" wp14:anchorId="38422F6A" wp14:editId="0A349E2B">
                <wp:extent cx="5401310" cy="1052624"/>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Rounded Rectangle 10"/>
                        <wps:cNvSpPr/>
                        <wps:spPr>
                          <a:xfrm>
                            <a:off x="125724" y="158376"/>
                            <a:ext cx="1445924" cy="709449"/>
                          </a:xfrm>
                          <a:prstGeom prst="round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663B9356" w14:textId="0DC699C6" w:rsidR="00191ACE" w:rsidRPr="00A2696F" w:rsidRDefault="00191ACE" w:rsidP="00D264BE">
                              <w:pPr>
                                <w:pStyle w:val="NoSpacing"/>
                                <w:jc w:val="center"/>
                                <w:rPr>
                                  <w:b/>
                                  <w:sz w:val="24"/>
                                </w:rPr>
                              </w:pPr>
                              <w:r w:rsidRPr="00A2696F">
                                <w:rPr>
                                  <w:b/>
                                  <w:sz w:val="24"/>
                                </w:rPr>
                                <w:t>IMPAIRMENT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1984808" y="158530"/>
                            <a:ext cx="1445895" cy="709295"/>
                          </a:xfrm>
                          <a:prstGeom prst="roundRect">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5BAA7603" w14:textId="109D9A2E" w:rsidR="00191ACE" w:rsidRPr="00A2696F" w:rsidRDefault="00191ACE" w:rsidP="00D264BE">
                              <w:pPr>
                                <w:pStyle w:val="NoSpacing"/>
                                <w:jc w:val="center"/>
                                <w:rPr>
                                  <w:b/>
                                  <w:sz w:val="24"/>
                                </w:rPr>
                              </w:pPr>
                              <w:r w:rsidRPr="00A2696F">
                                <w:rPr>
                                  <w:b/>
                                  <w:sz w:val="24"/>
                                </w:rPr>
                                <w:t>BARRIERS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3842478" y="158458"/>
                            <a:ext cx="1445895" cy="709295"/>
                          </a:xfrm>
                          <a:prstGeom prst="roundRect">
                            <a:avLst/>
                          </a:prstGeom>
                          <a:solidFill>
                            <a:schemeClr val="accent5">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14:paraId="616520FD" w14:textId="22C724A3" w:rsidR="00191ACE" w:rsidRPr="00A2696F" w:rsidRDefault="00191ACE" w:rsidP="00D264BE">
                              <w:pPr>
                                <w:pStyle w:val="NoSpacing"/>
                                <w:jc w:val="center"/>
                                <w:rPr>
                                  <w:b/>
                                  <w:sz w:val="24"/>
                                </w:rPr>
                              </w:pPr>
                              <w:r w:rsidRPr="00A2696F">
                                <w:rPr>
                                  <w:b/>
                                  <w:sz w:val="24"/>
                                </w:rPr>
                                <w:t>DISABILITY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Plus 11"/>
                        <wps:cNvSpPr/>
                        <wps:spPr>
                          <a:xfrm>
                            <a:off x="1579129" y="313699"/>
                            <a:ext cx="398642" cy="398681"/>
                          </a:xfrm>
                          <a:prstGeom prst="mathPlus">
                            <a:avLst/>
                          </a:prstGeom>
                          <a:solidFill>
                            <a:schemeClr val="tx1">
                              <a:lumMod val="50000"/>
                              <a:lumOff val="5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qual 15"/>
                        <wps:cNvSpPr/>
                        <wps:spPr>
                          <a:xfrm>
                            <a:off x="3437318" y="314157"/>
                            <a:ext cx="398185" cy="398224"/>
                          </a:xfrm>
                          <a:prstGeom prst="mathEqual">
                            <a:avLst/>
                          </a:prstGeom>
                          <a:solidFill>
                            <a:schemeClr val="tx1">
                              <a:lumMod val="50000"/>
                              <a:lumOff val="50000"/>
                            </a:schemeClr>
                          </a:solidFill>
                          <a:ln>
                            <a:no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8422F6A" id="Canvas 2" o:spid="_x0000_s1038" editas="canvas" style="width:425.3pt;height:82.9pt;mso-position-horizontal-relative:char;mso-position-vertical-relative:line" coordsize="54013,1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4013;height:10521;visibility:visible;mso-wrap-style:square">
                  <v:fill o:detectmouseclick="t"/>
                  <v:path o:connecttype="none"/>
                </v:shape>
                <v:roundrect id="Rounded Rectangle 10" o:spid="_x0000_s1040" style="position:absolute;left:1257;top:1583;width:14459;height:7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" fillcolor="#f9c9cb [660]" strokecolor="#c4141b [3204]" strokeweight="2pt">
                  <v:textbox>
                    <w:txbxContent>
                      <w:p w14:paraId="663B9356" w14:textId="0DC699C6" w:rsidR="00191ACE" w:rsidRPr="00A2696F" w:rsidRDefault="00191ACE" w:rsidP="00D264BE">
                        <w:pPr>
                          <w:pStyle w:val="NoSpacing"/>
                          <w:jc w:val="center"/>
                          <w:rPr>
                            <w:b/>
                            <w:sz w:val="24"/>
                          </w:rPr>
                        </w:pPr>
                        <w:r w:rsidRPr="00A2696F">
                          <w:rPr>
                            <w:b/>
                            <w:sz w:val="24"/>
                          </w:rPr>
                          <w:t>IMPAIRMENT</w:t>
                        </w:r>
                      </w:p>
                    </w:txbxContent>
                  </v:textbox>
                </v:roundrect>
                <v:roundrect id="Rounded Rectangle 12" o:spid="_x0000_s1041" style="position:absolute;left:19848;top:1585;width:14459;height:7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" fillcolor="#e7deed [662]" strokecolor="#8c5ba5 [3206]" strokeweight="2pt">
                  <v:textbox>
                    <w:txbxContent>
                      <w:p w14:paraId="5BAA7603" w14:textId="109D9A2E" w:rsidR="00191ACE" w:rsidRPr="00A2696F" w:rsidRDefault="00191ACE" w:rsidP="00D264BE">
                        <w:pPr>
                          <w:pStyle w:val="NoSpacing"/>
                          <w:jc w:val="center"/>
                          <w:rPr>
                            <w:b/>
                            <w:sz w:val="24"/>
                          </w:rPr>
                        </w:pPr>
                        <w:r w:rsidRPr="00A2696F">
                          <w:rPr>
                            <w:b/>
                            <w:sz w:val="24"/>
                          </w:rPr>
                          <w:t>BARRIERS</w:t>
                        </w:r>
                      </w:p>
                    </w:txbxContent>
                  </v:textbox>
                </v:roundrect>
                <v:roundrect id="Rounded Rectangle 13" o:spid="_x0000_s1042" style="position:absolute;left:38424;top:1584;width:14459;height:7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" fillcolor="#e2eaf5 [664]" strokecolor="#719bd1 [3208]" strokeweight="2pt">
                  <v:textbox>
                    <w:txbxContent>
                      <w:p w14:paraId="616520FD" w14:textId="22C724A3" w:rsidR="00191ACE" w:rsidRPr="00A2696F" w:rsidRDefault="00191ACE" w:rsidP="00D264BE">
                        <w:pPr>
                          <w:pStyle w:val="NoSpacing"/>
                          <w:jc w:val="center"/>
                          <w:rPr>
                            <w:b/>
                            <w:sz w:val="24"/>
                          </w:rPr>
                        </w:pPr>
                        <w:r w:rsidRPr="00A2696F">
                          <w:rPr>
                            <w:b/>
                            <w:sz w:val="24"/>
                          </w:rPr>
                          <w:t>DISABILITY</w:t>
                        </w:r>
                      </w:p>
                    </w:txbxContent>
                  </v:textbox>
                </v:roundrect>
                <v:shape id="Plus 11" o:spid="_x0000_s1043" style="position:absolute;left:15791;top:3136;width:3986;height:3987;visibility:visible;mso-wrap-style:square;v-text-anchor:middle" coordsize="398642,3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" path="m52840,152460r99601,l152441,52845r93760,l246201,152460r99601,l345802,246221r-99601,l246201,345836r-93760,l152441,246221r-99601,l52840,152460xe" fillcolor="gray [1629]" stroked="f" strokeweight="2pt">
                  <v:path arrowok="t" o:connecttype="custom" o:connectlocs="52840,152460;152441,152460;152441,52845;246201,52845;246201,152460;345802,152460;345802,246221;246201,246221;246201,345836;152441,345836;152441,246221;52840,246221;52840,152460" o:connectangles="0,0,0,0,0,0,0,0,0,0,0,0,0"/>
                </v:shape>
                <v:shape id="Equal 15" o:spid="_x0000_s1044" style="position:absolute;left:34373;top:3141;width:3982;height:3982;visibility:visible;mso-wrap-style:square;v-text-anchor:middle" coordsize="398185,39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" path="m52779,82034r292627,l345406,175696r-292627,l52779,82034xm52779,222528r292627,l345406,316190r-292627,l52779,222528xe" fillcolor="gray [1629]" stroked="f" strokeweight="2pt">
                  <v:path arrowok="t" o:connecttype="custom" o:connectlocs="52779,82034;345406,82034;345406,175696;52779,175696;52779,82034;52779,222528;345406,222528;345406,316190;52779,316190;52779,222528" o:connectangles="0,0,0,0,0,0,0,0,0,0"/>
                </v:shape>
                <w10:anchorlock/>
              </v:group>
            </w:pict>
          </mc:Fallback>
        </mc:AlternateContent>
      </w:r>
    </w:p>
    <w:p w14:paraId="57A40E18" w14:textId="0E13FCB4" w:rsidR="00D264BE" w:rsidRPr="0081588A" w:rsidRDefault="00777B8D" w:rsidP="00777B8D">
      <w:pPr>
        <w:jc w:val="center"/>
      </w:pPr>
      <w:r w:rsidRPr="0081588A">
        <w:t xml:space="preserve">WHAT TYPES OF </w:t>
      </w:r>
      <w:r w:rsidRPr="0081588A">
        <w:rPr>
          <w:b/>
        </w:rPr>
        <w:t>IMPAIRMENTS</w:t>
      </w:r>
      <w:r w:rsidRPr="0081588A">
        <w:t xml:space="preserve"> CAN PEOPLE EXPERIENCE?</w:t>
      </w:r>
    </w:p>
    <w:p w14:paraId="4BBD8FAD" w14:textId="77777777" w:rsidR="00D264BE" w:rsidRPr="0081588A" w:rsidRDefault="00D264BE" w:rsidP="00D264BE">
      <w:pPr>
        <w:pStyle w:val="Default"/>
        <w:rPr>
          <w:sz w:val="22"/>
          <w:szCs w:val="22"/>
        </w:rPr>
      </w:pPr>
      <w:r w:rsidRPr="0081588A">
        <w:rPr>
          <w:noProof/>
          <w:sz w:val="22"/>
          <w:szCs w:val="22"/>
        </w:rPr>
        <w:drawing>
          <wp:inline distT="0" distB="0" distL="0" distR="0" wp14:anchorId="2A413981" wp14:editId="55945E2D">
            <wp:extent cx="5930265" cy="1674421"/>
            <wp:effectExtent l="38100" t="0" r="13335" b="215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23DBB56" w14:textId="5DCB5E4D" w:rsidR="00D264BE" w:rsidRPr="0081588A" w:rsidRDefault="00777B8D" w:rsidP="00777B8D">
      <w:pPr>
        <w:spacing w:before="240"/>
        <w:jc w:val="center"/>
      </w:pPr>
      <w:r w:rsidRPr="0081588A">
        <w:t xml:space="preserve">WHAT TYPES OF </w:t>
      </w:r>
      <w:r w:rsidRPr="0081588A">
        <w:rPr>
          <w:b/>
        </w:rPr>
        <w:t>BARRIERS</w:t>
      </w:r>
      <w:r w:rsidRPr="0081588A">
        <w:t xml:space="preserve"> CAN PEOPLE EXPERIENCE?</w:t>
      </w:r>
    </w:p>
    <w:p w14:paraId="2F1B81B5" w14:textId="5DF39B44" w:rsidR="00151F33" w:rsidRPr="0081588A" w:rsidRDefault="00D264BE">
      <w:pPr>
        <w:rPr>
          <w:rFonts w:asciiTheme="minorHAnsi" w:hAnsiTheme="minorHAnsi"/>
        </w:rPr>
      </w:pPr>
      <w:r w:rsidRPr="0081588A">
        <w:rPr>
          <w:b/>
          <w:noProof/>
          <w:lang w:eastAsia="en-AU" w:bidi="ar-SA"/>
        </w:rPr>
        <w:drawing>
          <wp:inline distT="0" distB="0" distL="0" distR="0" wp14:anchorId="16F48DB4" wp14:editId="487F056A">
            <wp:extent cx="5984875" cy="2027208"/>
            <wp:effectExtent l="38100" t="0" r="34925" b="114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151F33" w:rsidRPr="0081588A">
        <w:rPr>
          <w:rFonts w:asciiTheme="minorHAnsi" w:hAnsiTheme="minorHAnsi"/>
        </w:rPr>
        <w:br w:type="page"/>
      </w:r>
    </w:p>
    <w:p w14:paraId="5BFBCF7F" w14:textId="453246AF" w:rsidR="001B4F7F" w:rsidRPr="0081588A" w:rsidRDefault="00AB5555" w:rsidP="00D264BE">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7" w:name="_Toc517973031"/>
      <w:r w:rsidRPr="0081588A">
        <w:lastRenderedPageBreak/>
        <w:t xml:space="preserve">Resource </w:t>
      </w:r>
      <w:r w:rsidR="00542375" w:rsidRPr="0081588A">
        <w:t>2.</w:t>
      </w:r>
      <w:r w:rsidRPr="0081588A">
        <w:t>2</w:t>
      </w:r>
      <w:r w:rsidR="00542375" w:rsidRPr="0081588A">
        <w:t xml:space="preserve">. </w:t>
      </w:r>
      <w:r w:rsidRPr="0081588A">
        <w:t>Strategies to reduce barriers</w:t>
      </w:r>
      <w:bookmarkEnd w:id="7"/>
    </w:p>
    <w:p w14:paraId="0BEE883A" w14:textId="3483BF37" w:rsidR="001B4F7F" w:rsidRPr="0081588A" w:rsidRDefault="001B4F7F" w:rsidP="001B4F7F">
      <w:pPr>
        <w:spacing w:after="160" w:line="259" w:lineRule="auto"/>
        <w:rPr>
          <w:b/>
        </w:rPr>
      </w:pPr>
    </w:p>
    <w:p w14:paraId="3D4B7859" w14:textId="3316A972" w:rsidR="001C70F5" w:rsidRPr="0081588A" w:rsidRDefault="003534A2" w:rsidP="003534A2">
      <w:r w:rsidRPr="0081588A">
        <w:t xml:space="preserve">Disability inclusion is about </w:t>
      </w:r>
      <w:r w:rsidRPr="0081588A">
        <w:rPr>
          <w:b/>
        </w:rPr>
        <w:t>reducing barriers:</w:t>
      </w:r>
    </w:p>
    <w:p w14:paraId="4127CE8D" w14:textId="3C877CEA" w:rsidR="003534A2" w:rsidRPr="0081588A" w:rsidRDefault="003534A2" w:rsidP="003534A2">
      <w:pPr>
        <w:pStyle w:val="ListParagraph"/>
        <w:numPr>
          <w:ilvl w:val="0"/>
          <w:numId w:val="11"/>
        </w:numPr>
      </w:pPr>
      <w:r w:rsidRPr="0081588A">
        <w:t xml:space="preserve">If you reduce barriers, then you also reduce the impact of disability. </w:t>
      </w:r>
    </w:p>
    <w:p w14:paraId="34D0005D" w14:textId="0609CC36" w:rsidR="003534A2" w:rsidRPr="0081588A" w:rsidRDefault="003534A2" w:rsidP="003534A2">
      <w:pPr>
        <w:pStyle w:val="ListParagraph"/>
        <w:numPr>
          <w:ilvl w:val="0"/>
          <w:numId w:val="11"/>
        </w:numPr>
      </w:pPr>
      <w:r w:rsidRPr="0081588A">
        <w:t>If you reduce barriers, then people with disability are more likely to participate and be included in our communities.</w:t>
      </w:r>
    </w:p>
    <w:p w14:paraId="3E1EAE1F" w14:textId="77777777" w:rsidR="001C70F5" w:rsidRPr="0081588A" w:rsidRDefault="001C70F5" w:rsidP="001C70F5">
      <w:pPr>
        <w:pStyle w:val="Heading3"/>
        <w:jc w:val="center"/>
        <w:rPr>
          <w:b/>
        </w:rPr>
      </w:pPr>
      <w:r w:rsidRPr="0081588A">
        <w:rPr>
          <w:rFonts w:asciiTheme="minorHAnsi" w:hAnsiTheme="minorHAnsi"/>
          <w:noProof/>
          <w:lang w:eastAsia="en-AU" w:bidi="ar-SA"/>
        </w:rPr>
        <mc:AlternateContent>
          <mc:Choice Requires="wpc">
            <w:drawing>
              <wp:inline distT="0" distB="0" distL="0" distR="0" wp14:anchorId="5231A707" wp14:editId="55E1AA8F">
                <wp:extent cx="5401310" cy="1052624"/>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Rounded Rectangle 14"/>
                        <wps:cNvSpPr/>
                        <wps:spPr>
                          <a:xfrm>
                            <a:off x="125724" y="158376"/>
                            <a:ext cx="1445924" cy="709449"/>
                          </a:xfrm>
                          <a:prstGeom prst="round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5653DA89" w14:textId="77777777" w:rsidR="00191ACE" w:rsidRPr="00A2696F" w:rsidRDefault="00191ACE" w:rsidP="001C70F5">
                              <w:pPr>
                                <w:pStyle w:val="NoSpacing"/>
                                <w:jc w:val="center"/>
                                <w:rPr>
                                  <w:b/>
                                  <w:sz w:val="24"/>
                                </w:rPr>
                              </w:pPr>
                              <w:r w:rsidRPr="00A2696F">
                                <w:rPr>
                                  <w:b/>
                                  <w:sz w:val="24"/>
                                </w:rPr>
                                <w:t>IMPAIRMENT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984808" y="158530"/>
                            <a:ext cx="1445895" cy="709295"/>
                          </a:xfrm>
                          <a:prstGeom prst="roundRect">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69F3A8D0" w14:textId="77777777" w:rsidR="00191ACE" w:rsidRPr="00A2696F" w:rsidRDefault="00191ACE" w:rsidP="001C70F5">
                              <w:pPr>
                                <w:pStyle w:val="NoSpacing"/>
                                <w:jc w:val="center"/>
                                <w:rPr>
                                  <w:b/>
                                  <w:sz w:val="24"/>
                                </w:rPr>
                              </w:pPr>
                              <w:r>
                                <w:rPr>
                                  <w:b/>
                                  <w:sz w:val="24"/>
                                </w:rPr>
                                <w:t xml:space="preserve">REDUCED </w:t>
                              </w:r>
                              <w:r w:rsidRPr="00A2696F">
                                <w:rPr>
                                  <w:b/>
                                  <w:sz w:val="24"/>
                                </w:rPr>
                                <w:t>BARRIERS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842478" y="158458"/>
                            <a:ext cx="1445895" cy="709295"/>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3A014BF" w14:textId="77777777" w:rsidR="00191ACE" w:rsidRPr="00A2696F" w:rsidRDefault="00191ACE" w:rsidP="001C70F5">
                              <w:pPr>
                                <w:pStyle w:val="NoSpacing"/>
                                <w:jc w:val="center"/>
                                <w:rPr>
                                  <w:b/>
                                  <w:sz w:val="24"/>
                                </w:rPr>
                              </w:pPr>
                              <w:r>
                                <w:rPr>
                                  <w:b/>
                                  <w:sz w:val="24"/>
                                </w:rPr>
                                <w:t>INCLUSION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Plus 18"/>
                        <wps:cNvSpPr/>
                        <wps:spPr>
                          <a:xfrm>
                            <a:off x="1579129" y="313699"/>
                            <a:ext cx="398642" cy="398681"/>
                          </a:xfrm>
                          <a:prstGeom prst="mathPlus">
                            <a:avLst/>
                          </a:prstGeom>
                          <a:solidFill>
                            <a:schemeClr val="tx1">
                              <a:lumMod val="50000"/>
                              <a:lumOff val="5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qual 19"/>
                        <wps:cNvSpPr/>
                        <wps:spPr>
                          <a:xfrm>
                            <a:off x="3437318" y="314157"/>
                            <a:ext cx="398185" cy="398224"/>
                          </a:xfrm>
                          <a:prstGeom prst="mathEqual">
                            <a:avLst/>
                          </a:prstGeom>
                          <a:solidFill>
                            <a:schemeClr val="tx1">
                              <a:lumMod val="50000"/>
                              <a:lumOff val="50000"/>
                            </a:schemeClr>
                          </a:solidFill>
                          <a:ln>
                            <a:no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231A707" id="Canvas 20" o:spid="_x0000_s1045" editas="canvas" style="width:425.3pt;height:82.9pt;mso-position-horizontal-relative:char;mso-position-vertical-relative:line" coordsize="54013,1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">
                <v:shape id="_x0000_s1046" type="#_x0000_t75" style="position:absolute;width:54013;height:10521;visibility:visible;mso-wrap-style:square">
                  <v:fill o:detectmouseclick="t"/>
                  <v:path o:connecttype="none"/>
                </v:shape>
                <v:roundrect id="Rounded Rectangle 14" o:spid="_x0000_s1047" style="position:absolute;left:1257;top:1583;width:14459;height:7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" fillcolor="#f9c9cb [660]" strokecolor="#c4141b [3204]" strokeweight="2pt">
                  <v:textbox>
                    <w:txbxContent>
                      <w:p w14:paraId="5653DA89" w14:textId="77777777" w:rsidR="00191ACE" w:rsidRPr="00A2696F" w:rsidRDefault="00191ACE" w:rsidP="001C70F5">
                        <w:pPr>
                          <w:pStyle w:val="NoSpacing"/>
                          <w:jc w:val="center"/>
                          <w:rPr>
                            <w:b/>
                            <w:sz w:val="24"/>
                          </w:rPr>
                        </w:pPr>
                        <w:r w:rsidRPr="00A2696F">
                          <w:rPr>
                            <w:b/>
                            <w:sz w:val="24"/>
                          </w:rPr>
                          <w:t>IMPAIRMENT</w:t>
                        </w:r>
                      </w:p>
                    </w:txbxContent>
                  </v:textbox>
                </v:roundrect>
                <v:roundrect id="Rounded Rectangle 16" o:spid="_x0000_s1048" style="position:absolute;left:19848;top:1585;width:14459;height:7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" fillcolor="#e7deed [662]" strokecolor="#8c5ba5 [3206]" strokeweight="2pt">
                  <v:textbox>
                    <w:txbxContent>
                      <w:p w14:paraId="69F3A8D0" w14:textId="77777777" w:rsidR="00191ACE" w:rsidRPr="00A2696F" w:rsidRDefault="00191ACE" w:rsidP="001C70F5">
                        <w:pPr>
                          <w:pStyle w:val="NoSpacing"/>
                          <w:jc w:val="center"/>
                          <w:rPr>
                            <w:b/>
                            <w:sz w:val="24"/>
                          </w:rPr>
                        </w:pPr>
                        <w:r>
                          <w:rPr>
                            <w:b/>
                            <w:sz w:val="24"/>
                          </w:rPr>
                          <w:t xml:space="preserve">REDUCED </w:t>
                        </w:r>
                        <w:r w:rsidRPr="00A2696F">
                          <w:rPr>
                            <w:b/>
                            <w:sz w:val="24"/>
                          </w:rPr>
                          <w:t>BARRIERS</w:t>
                        </w:r>
                      </w:p>
                    </w:txbxContent>
                  </v:textbox>
                </v:roundrect>
                <v:roundrect id="Rounded Rectangle 17" o:spid="_x0000_s1049" style="position:absolute;left:38424;top:1584;width:14459;height:7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" fillcolor="#def1dd [665]" strokecolor="#5cbb56 [3209]" strokeweight="2pt">
                  <v:textbox>
                    <w:txbxContent>
                      <w:p w14:paraId="43A014BF" w14:textId="77777777" w:rsidR="00191ACE" w:rsidRPr="00A2696F" w:rsidRDefault="00191ACE" w:rsidP="001C70F5">
                        <w:pPr>
                          <w:pStyle w:val="NoSpacing"/>
                          <w:jc w:val="center"/>
                          <w:rPr>
                            <w:b/>
                            <w:sz w:val="24"/>
                          </w:rPr>
                        </w:pPr>
                        <w:r>
                          <w:rPr>
                            <w:b/>
                            <w:sz w:val="24"/>
                          </w:rPr>
                          <w:t>INCLUSION</w:t>
                        </w:r>
                      </w:p>
                    </w:txbxContent>
                  </v:textbox>
                </v:roundrect>
                <v:shape id="Plus 18" o:spid="_x0000_s1050" style="position:absolute;left:15791;top:3136;width:3986;height:3987;visibility:visible;mso-wrap-style:square;v-text-anchor:middle" coordsize="398642,3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" path="m52840,152460r99601,l152441,52845r93760,l246201,152460r99601,l345802,246221r-99601,l246201,345836r-93760,l152441,246221r-99601,l52840,152460xe" fillcolor="gray [1629]" stroked="f" strokeweight="2pt">
                  <v:path arrowok="t" o:connecttype="custom" o:connectlocs="52840,152460;152441,152460;152441,52845;246201,52845;246201,152460;345802,152460;345802,246221;246201,246221;246201,345836;152441,345836;152441,246221;52840,246221;52840,152460" o:connectangles="0,0,0,0,0,0,0,0,0,0,0,0,0"/>
                </v:shape>
                <v:shape id="Equal 19" o:spid="_x0000_s1051" style="position:absolute;left:34373;top:3141;width:3982;height:3982;visibility:visible;mso-wrap-style:square;v-text-anchor:middle" coordsize="398185,39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" path="m52779,82034r292627,l345406,175696r-292627,l52779,82034xm52779,222528r292627,l345406,316190r-292627,l52779,222528xe" fillcolor="gray [1629]" stroked="f" strokeweight="2pt">
                  <v:path arrowok="t" o:connecttype="custom" o:connectlocs="52779,82034;345406,82034;345406,175696;52779,175696;52779,82034;52779,222528;345406,222528;345406,316190;52779,316190;52779,222528" o:connectangles="0,0,0,0,0,0,0,0,0,0"/>
                </v:shape>
                <w10:anchorlock/>
              </v:group>
            </w:pict>
          </mc:Fallback>
        </mc:AlternateContent>
      </w:r>
    </w:p>
    <w:p w14:paraId="3213F6CC" w14:textId="5D80D577" w:rsidR="00453B44" w:rsidRPr="0081588A" w:rsidRDefault="003534A2" w:rsidP="003534A2">
      <w:r w:rsidRPr="0081588A">
        <w:t xml:space="preserve">There are different strategies </w:t>
      </w:r>
      <w:r w:rsidR="00453B44" w:rsidRPr="0081588A">
        <w:t xml:space="preserve">that can be used to reduce different types of barriers. These are shown below. </w:t>
      </w:r>
    </w:p>
    <w:p w14:paraId="70A2E8DA" w14:textId="77777777" w:rsidR="00453B44" w:rsidRPr="0081588A" w:rsidRDefault="00453B44" w:rsidP="003534A2">
      <w:r w:rsidRPr="0081588A">
        <w:t xml:space="preserve">It is also important to remember that the participation of people with disabilities is crucial in all efforts to reduce barriers. Participation is important because: </w:t>
      </w:r>
    </w:p>
    <w:p w14:paraId="3662E87F" w14:textId="31FA6F4F" w:rsidR="00453B44" w:rsidRPr="0081588A" w:rsidRDefault="00453B44" w:rsidP="00453B44">
      <w:pPr>
        <w:pStyle w:val="ListParagraph"/>
        <w:numPr>
          <w:ilvl w:val="0"/>
          <w:numId w:val="11"/>
        </w:numPr>
      </w:pPr>
      <w:r w:rsidRPr="0081588A">
        <w:t xml:space="preserve">It is one of the rights of people with disabilities under international law </w:t>
      </w:r>
    </w:p>
    <w:p w14:paraId="7AE436B7" w14:textId="6EC7089D" w:rsidR="00453B44" w:rsidRPr="0081588A" w:rsidRDefault="00453B44" w:rsidP="00453B44">
      <w:pPr>
        <w:pStyle w:val="ListParagraph"/>
        <w:numPr>
          <w:ilvl w:val="0"/>
          <w:numId w:val="11"/>
        </w:numPr>
      </w:pPr>
      <w:r w:rsidRPr="0081588A">
        <w:t>Actions to reduce barriers and promote inclusion are much more effective when people with disabilities are involved</w:t>
      </w:r>
    </w:p>
    <w:p w14:paraId="64A251B7" w14:textId="0F1F219B" w:rsidR="006D32C9" w:rsidRPr="0081588A" w:rsidRDefault="006D32C9" w:rsidP="006D32C9">
      <w:pPr>
        <w:jc w:val="center"/>
        <w:rPr>
          <w:b/>
        </w:rPr>
      </w:pPr>
      <w:r w:rsidRPr="0081588A">
        <w:rPr>
          <w:b/>
        </w:rPr>
        <w:t>STRATEGIES TO REDUCE BARRIERS FOR PEOPLE WITH DISABILITIES</w:t>
      </w:r>
    </w:p>
    <w:p w14:paraId="68E69D42" w14:textId="39AAA6E7" w:rsidR="003534A2" w:rsidRPr="0081588A" w:rsidRDefault="003534A2" w:rsidP="003534A2">
      <w:r w:rsidRPr="0081588A">
        <w:rPr>
          <w:b/>
          <w:noProof/>
          <w:sz w:val="28"/>
          <w:lang w:eastAsia="en-AU" w:bidi="ar-SA"/>
        </w:rPr>
        <w:drawing>
          <wp:inline distT="0" distB="0" distL="0" distR="0" wp14:anchorId="392591A9" wp14:editId="524E0E4A">
            <wp:extent cx="5984875" cy="2488758"/>
            <wp:effectExtent l="38100" t="0" r="34925" b="698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2F23375" w14:textId="2D2C9499" w:rsidR="00777B8D" w:rsidRPr="0081588A" w:rsidRDefault="00453B44">
      <w:r w:rsidRPr="0081588A">
        <w:rPr>
          <w:b/>
          <w:noProof/>
          <w:lang w:eastAsia="en-AU" w:bidi="ar-SA"/>
        </w:rPr>
        <w:drawing>
          <wp:inline distT="0" distB="0" distL="0" distR="0" wp14:anchorId="267A67EF" wp14:editId="53CE3432">
            <wp:extent cx="5984875" cy="1211283"/>
            <wp:effectExtent l="38100" t="19050" r="15875" b="8255"/>
            <wp:docPr id="6152" name="Diagram 61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777B8D" w:rsidRPr="0081588A">
        <w:br w:type="page"/>
      </w:r>
    </w:p>
    <w:p w14:paraId="56B437D1" w14:textId="1768DA69" w:rsidR="00653F3F" w:rsidRPr="0081588A" w:rsidRDefault="00653F3F" w:rsidP="00653F3F">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8" w:name="_Toc517973032"/>
      <w:r w:rsidRPr="0081588A">
        <w:lastRenderedPageBreak/>
        <w:t>Resource 2.3. Accessibility checklist</w:t>
      </w:r>
      <w:r w:rsidR="00002E3B" w:rsidRPr="0081588A">
        <w:t>s</w:t>
      </w:r>
      <w:r w:rsidRPr="0081588A">
        <w:t xml:space="preserve"> for public water points and latrines</w:t>
      </w:r>
      <w:bookmarkEnd w:id="8"/>
    </w:p>
    <w:p w14:paraId="1D7038EF" w14:textId="01688889" w:rsidR="00002E3B" w:rsidRPr="0081588A" w:rsidRDefault="00F618DE">
      <w:r w:rsidRPr="0081588A">
        <w:br/>
      </w:r>
      <w:r w:rsidR="00653F3F" w:rsidRPr="0081588A">
        <w:t xml:space="preserve">The two checklists below provide a list of accessibility features which can be </w:t>
      </w:r>
      <w:r w:rsidR="00002E3B" w:rsidRPr="0081588A">
        <w:t>included in the design of water points (standpipes or wells) and latrines to make them more accessible to a wide range of people. These can be used to monitor any facilities which are being planned or constructed in public locations, such as in communities, schools or public buildings. Note that these checklists are simplified – they are not a complete guide for designing accessible infrastructure. Any time a water point or latrine is being designed or checked/audited for accessibility, it is important that people with disabilities are involved in the process so that they can test the facilities and provide advice about any changes that should be made.</w:t>
      </w:r>
    </w:p>
    <w:p w14:paraId="5CC1DC38" w14:textId="2B22B176" w:rsidR="00002E3B" w:rsidRPr="0081588A" w:rsidRDefault="00002E3B" w:rsidP="00002E3B">
      <w:r w:rsidRPr="0081588A">
        <w:t>While these checklists are designed for water points and latrines, the principles can also be used for other types of infrastructure. For example, the principles relating to pathways, ramps and doors can also apply to buildings such as houses, shops or offices.</w:t>
      </w:r>
    </w:p>
    <w:p w14:paraId="646C6F9D" w14:textId="77777777" w:rsidR="00002E3B" w:rsidRPr="0081588A" w:rsidRDefault="00002E3B"/>
    <w:p w14:paraId="5D770131" w14:textId="77777777" w:rsidR="00653F3F" w:rsidRPr="0081588A" w:rsidRDefault="00653F3F" w:rsidP="00653F3F">
      <w:pPr>
        <w:jc w:val="center"/>
        <w:rPr>
          <w:b/>
          <w:sz w:val="26"/>
        </w:rPr>
      </w:pPr>
      <w:r w:rsidRPr="0081588A">
        <w:rPr>
          <w:b/>
          <w:sz w:val="26"/>
        </w:rPr>
        <w:t>ACCESSIBILITY CHECKLIST FOR PUBLIC WATER POINTS</w:t>
      </w:r>
    </w:p>
    <w:p w14:paraId="39759469" w14:textId="77777777" w:rsidR="00653F3F" w:rsidRPr="0081588A" w:rsidRDefault="00653F3F" w:rsidP="00653F3F">
      <w:pPr>
        <w:spacing w:before="200" w:line="240" w:lineRule="auto"/>
        <w:rPr>
          <w:b/>
        </w:rPr>
      </w:pPr>
      <w:r w:rsidRPr="0081588A">
        <w:rPr>
          <w:b/>
        </w:rPr>
        <w:t>Getting to the water point:</w:t>
      </w:r>
    </w:p>
    <w:p w14:paraId="6ECB514A" w14:textId="77777777" w:rsidR="00653F3F" w:rsidRPr="0081588A" w:rsidRDefault="00653F3F" w:rsidP="00653F3F">
      <w:pPr>
        <w:pStyle w:val="ListParagraph"/>
        <w:numPr>
          <w:ilvl w:val="0"/>
          <w:numId w:val="23"/>
        </w:numPr>
        <w:spacing w:after="80" w:line="240" w:lineRule="auto"/>
        <w:ind w:left="340" w:hanging="340"/>
        <w:contextualSpacing w:val="0"/>
      </w:pPr>
      <w:r w:rsidRPr="0081588A">
        <w:t xml:space="preserve">The path to reach the water point is wide enough for a wheelchair user to use safely </w:t>
      </w:r>
      <w:r w:rsidRPr="0081588A">
        <w:sym w:font="Wingdings" w:char="F0E0"/>
      </w:r>
      <w:r w:rsidRPr="0081588A">
        <w:t xml:space="preserve"> </w:t>
      </w:r>
      <w:r w:rsidRPr="0081588A">
        <w:rPr>
          <w:i/>
          <w:u w:val="single"/>
        </w:rPr>
        <w:t>Minimum path width: 90cm</w:t>
      </w:r>
    </w:p>
    <w:p w14:paraId="08FA7939" w14:textId="77777777" w:rsidR="00653F3F" w:rsidRPr="0081588A" w:rsidRDefault="00653F3F" w:rsidP="00653F3F">
      <w:pPr>
        <w:pStyle w:val="ListParagraph"/>
        <w:numPr>
          <w:ilvl w:val="0"/>
          <w:numId w:val="23"/>
        </w:numPr>
        <w:spacing w:after="80" w:line="240" w:lineRule="auto"/>
        <w:ind w:left="340" w:hanging="340"/>
        <w:contextualSpacing w:val="0"/>
      </w:pPr>
      <w:r w:rsidRPr="0081588A">
        <w:t>The path is even and firm, with nothing to trip on, and clear of branches or any overhanging objects.</w:t>
      </w:r>
    </w:p>
    <w:p w14:paraId="0C094492" w14:textId="77777777" w:rsidR="00653F3F" w:rsidRPr="0081588A" w:rsidRDefault="00653F3F" w:rsidP="00653F3F">
      <w:pPr>
        <w:pStyle w:val="ListParagraph"/>
        <w:numPr>
          <w:ilvl w:val="0"/>
          <w:numId w:val="23"/>
        </w:numPr>
        <w:spacing w:after="80" w:line="240" w:lineRule="auto"/>
        <w:ind w:left="340" w:hanging="340"/>
        <w:contextualSpacing w:val="0"/>
      </w:pPr>
      <w:r w:rsidRPr="0081588A">
        <w:t>There is a way for a person with vision impairment to follow the path (e.g. guide rail, raised edge, high contrast paint or visual guide)</w:t>
      </w:r>
    </w:p>
    <w:p w14:paraId="5A9845BE" w14:textId="77777777" w:rsidR="00653F3F" w:rsidRPr="0081588A" w:rsidRDefault="00653F3F" w:rsidP="00653F3F">
      <w:pPr>
        <w:pStyle w:val="ListParagraph"/>
        <w:numPr>
          <w:ilvl w:val="0"/>
          <w:numId w:val="23"/>
        </w:numPr>
        <w:spacing w:after="80" w:line="240" w:lineRule="auto"/>
        <w:ind w:left="340" w:hanging="340"/>
        <w:contextualSpacing w:val="0"/>
      </w:pPr>
      <w:r w:rsidRPr="0081588A">
        <w:t>There is a ramp into the facility, which has handrails (at least on one side)</w:t>
      </w:r>
    </w:p>
    <w:p w14:paraId="1EB8666A" w14:textId="77777777" w:rsidR="00653F3F" w:rsidRPr="0081588A" w:rsidRDefault="00653F3F" w:rsidP="00653F3F">
      <w:pPr>
        <w:pStyle w:val="ListParagraph"/>
        <w:numPr>
          <w:ilvl w:val="0"/>
          <w:numId w:val="23"/>
        </w:numPr>
        <w:spacing w:after="80" w:line="240" w:lineRule="auto"/>
        <w:ind w:left="340" w:hanging="340"/>
        <w:contextualSpacing w:val="0"/>
      </w:pPr>
      <w:r w:rsidRPr="0081588A">
        <w:t xml:space="preserve">The path and ramp slope is moderate enough for a wheelchair user to use independently </w:t>
      </w:r>
      <w:r w:rsidRPr="0081588A">
        <w:sym w:font="Wingdings" w:char="F0E0"/>
      </w:r>
      <w:r w:rsidRPr="0081588A">
        <w:t xml:space="preserve"> </w:t>
      </w:r>
      <w:r w:rsidRPr="0081588A">
        <w:rPr>
          <w:i/>
          <w:u w:val="single"/>
        </w:rPr>
        <w:t>Maximum slope gradient: 1 in 12</w:t>
      </w:r>
    </w:p>
    <w:p w14:paraId="233DA290" w14:textId="77777777" w:rsidR="00653F3F" w:rsidRPr="0081588A" w:rsidRDefault="00653F3F" w:rsidP="00653F3F">
      <w:pPr>
        <w:spacing w:before="200" w:line="240" w:lineRule="auto"/>
        <w:rPr>
          <w:b/>
        </w:rPr>
      </w:pPr>
      <w:r w:rsidRPr="0081588A">
        <w:rPr>
          <w:b/>
        </w:rPr>
        <w:t>Accessing the water point:</w:t>
      </w:r>
    </w:p>
    <w:p w14:paraId="0E922EAE" w14:textId="77777777" w:rsidR="00653F3F" w:rsidRPr="0081588A" w:rsidRDefault="00653F3F" w:rsidP="00653F3F">
      <w:pPr>
        <w:pStyle w:val="ListParagraph"/>
        <w:numPr>
          <w:ilvl w:val="0"/>
          <w:numId w:val="23"/>
        </w:numPr>
        <w:spacing w:after="80" w:line="240" w:lineRule="auto"/>
        <w:ind w:left="340" w:hanging="340"/>
        <w:contextualSpacing w:val="0"/>
      </w:pPr>
      <w:r w:rsidRPr="0081588A">
        <w:t>The water point has an apron made from non-slip material (e.g. cement)</w:t>
      </w:r>
    </w:p>
    <w:p w14:paraId="19157DD0" w14:textId="77777777" w:rsidR="00653F3F" w:rsidRPr="0081588A" w:rsidRDefault="00653F3F" w:rsidP="00653F3F">
      <w:pPr>
        <w:pStyle w:val="ListParagraph"/>
        <w:numPr>
          <w:ilvl w:val="0"/>
          <w:numId w:val="23"/>
        </w:numPr>
        <w:spacing w:after="80" w:line="240" w:lineRule="auto"/>
        <w:ind w:left="340" w:hanging="340"/>
        <w:contextualSpacing w:val="0"/>
      </w:pPr>
      <w:r w:rsidRPr="0081588A">
        <w:t>The layout of the apron allows enough space for a wheelchair user or crutches user (or a person and their assistant) to turn around in</w:t>
      </w:r>
    </w:p>
    <w:p w14:paraId="68885BAB" w14:textId="77777777" w:rsidR="00653F3F" w:rsidRPr="0081588A" w:rsidRDefault="00653F3F" w:rsidP="00653F3F">
      <w:pPr>
        <w:pStyle w:val="ListParagraph"/>
        <w:numPr>
          <w:ilvl w:val="0"/>
          <w:numId w:val="23"/>
        </w:numPr>
        <w:spacing w:after="80" w:line="240" w:lineRule="auto"/>
        <w:ind w:left="340" w:hanging="340"/>
        <w:contextualSpacing w:val="0"/>
      </w:pPr>
      <w:r w:rsidRPr="0081588A">
        <w:t>The layout of the apron allows a wheelchair user to get close enough to the water point</w:t>
      </w:r>
    </w:p>
    <w:p w14:paraId="5231976C" w14:textId="77777777" w:rsidR="00653F3F" w:rsidRPr="0081588A" w:rsidRDefault="00653F3F" w:rsidP="00653F3F">
      <w:pPr>
        <w:spacing w:before="200" w:line="240" w:lineRule="auto"/>
        <w:rPr>
          <w:b/>
        </w:rPr>
      </w:pPr>
      <w:r w:rsidRPr="0081588A">
        <w:rPr>
          <w:b/>
        </w:rPr>
        <w:t>Using the water point:</w:t>
      </w:r>
    </w:p>
    <w:p w14:paraId="538ADE14" w14:textId="77777777" w:rsidR="00653F3F" w:rsidRPr="0081588A" w:rsidRDefault="00653F3F" w:rsidP="00653F3F">
      <w:pPr>
        <w:pStyle w:val="ListParagraph"/>
        <w:numPr>
          <w:ilvl w:val="0"/>
          <w:numId w:val="23"/>
        </w:numPr>
        <w:spacing w:after="80" w:line="240" w:lineRule="auto"/>
        <w:ind w:left="340" w:hanging="340"/>
        <w:contextualSpacing w:val="0"/>
      </w:pPr>
      <w:r w:rsidRPr="0081588A">
        <w:t>The tap can be easily reached by a wheelchair user or child</w:t>
      </w:r>
    </w:p>
    <w:p w14:paraId="117688EC" w14:textId="77777777" w:rsidR="00653F3F" w:rsidRPr="0081588A" w:rsidRDefault="00653F3F" w:rsidP="00653F3F">
      <w:pPr>
        <w:pStyle w:val="ListParagraph"/>
        <w:numPr>
          <w:ilvl w:val="0"/>
          <w:numId w:val="23"/>
        </w:numPr>
        <w:spacing w:after="80" w:line="240" w:lineRule="auto"/>
        <w:ind w:left="340" w:hanging="340"/>
        <w:contextualSpacing w:val="0"/>
      </w:pPr>
      <w:r w:rsidRPr="0081588A">
        <w:t>The tap has a lever that can be easily operated by a child or a person with weak hands</w:t>
      </w:r>
    </w:p>
    <w:p w14:paraId="0B6F8F8B" w14:textId="77777777" w:rsidR="00653F3F" w:rsidRPr="0081588A" w:rsidRDefault="00653F3F" w:rsidP="00653F3F">
      <w:pPr>
        <w:pStyle w:val="ListParagraph"/>
        <w:numPr>
          <w:ilvl w:val="0"/>
          <w:numId w:val="23"/>
        </w:numPr>
        <w:spacing w:after="80" w:line="240" w:lineRule="auto"/>
        <w:ind w:left="340" w:hanging="340"/>
        <w:contextualSpacing w:val="0"/>
      </w:pPr>
      <w:r w:rsidRPr="0081588A">
        <w:t>There is a flat surface to stand the water container</w:t>
      </w:r>
    </w:p>
    <w:p w14:paraId="1AE364C2" w14:textId="77777777" w:rsidR="00653F3F" w:rsidRPr="0081588A" w:rsidRDefault="00653F3F"/>
    <w:p w14:paraId="6BE70835" w14:textId="467FF42D" w:rsidR="00002E3B" w:rsidRPr="0081588A" w:rsidRDefault="00002E3B" w:rsidP="00AC0F5E">
      <w:pPr>
        <w:jc w:val="center"/>
        <w:rPr>
          <w:b/>
          <w:sz w:val="26"/>
        </w:rPr>
      </w:pPr>
      <w:r w:rsidRPr="0081588A">
        <w:br w:type="page"/>
      </w:r>
      <w:r w:rsidRPr="0081588A">
        <w:rPr>
          <w:b/>
          <w:sz w:val="26"/>
        </w:rPr>
        <w:lastRenderedPageBreak/>
        <w:t>ACCESSIBILITY CHECKLIST FOR PUBLIC LATRINES</w:t>
      </w:r>
    </w:p>
    <w:p w14:paraId="1932C959" w14:textId="77777777" w:rsidR="00002E3B" w:rsidRPr="0081588A" w:rsidRDefault="00002E3B" w:rsidP="00002E3B">
      <w:pPr>
        <w:spacing w:before="200" w:line="240" w:lineRule="auto"/>
        <w:rPr>
          <w:b/>
        </w:rPr>
      </w:pPr>
      <w:r w:rsidRPr="0081588A">
        <w:rPr>
          <w:b/>
        </w:rPr>
        <w:t>Getting to the facility:</w:t>
      </w:r>
    </w:p>
    <w:p w14:paraId="4C632AFB" w14:textId="77777777" w:rsidR="00002E3B" w:rsidRPr="0081588A" w:rsidRDefault="00002E3B" w:rsidP="00002E3B">
      <w:pPr>
        <w:pStyle w:val="ListParagraph"/>
        <w:numPr>
          <w:ilvl w:val="0"/>
          <w:numId w:val="23"/>
        </w:numPr>
        <w:spacing w:after="80" w:line="240" w:lineRule="auto"/>
        <w:ind w:left="340" w:hanging="340"/>
        <w:contextualSpacing w:val="0"/>
      </w:pPr>
      <w:r w:rsidRPr="0081588A">
        <w:t xml:space="preserve">The path to reach the latrine is wide enough for a wheelchair user to use safely </w:t>
      </w:r>
      <w:r w:rsidRPr="0081588A">
        <w:br/>
      </w:r>
      <w:r w:rsidRPr="0081588A">
        <w:sym w:font="Wingdings" w:char="F0E0"/>
      </w:r>
      <w:r w:rsidRPr="0081588A">
        <w:t xml:space="preserve"> </w:t>
      </w:r>
      <w:r w:rsidRPr="0081588A">
        <w:rPr>
          <w:i/>
          <w:u w:val="single"/>
        </w:rPr>
        <w:t>Minimum path width: 90cm</w:t>
      </w:r>
    </w:p>
    <w:p w14:paraId="1374BC3F"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 path is even and firm, with nothing to trip on, and clear of branches or any overhanging objects.</w:t>
      </w:r>
    </w:p>
    <w:p w14:paraId="0066874B"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There is a way for a person with vision impairment to follow the path (e.g.  guide rail, raised edge, high contrast paint or visual guide)</w:t>
      </w:r>
    </w:p>
    <w:p w14:paraId="786109E1"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There is a ramp into the facility with handrails (at least on one side)</w:t>
      </w:r>
    </w:p>
    <w:p w14:paraId="3DC50170" w14:textId="77777777" w:rsidR="00002E3B" w:rsidRPr="0081588A" w:rsidRDefault="00002E3B" w:rsidP="00002E3B">
      <w:pPr>
        <w:pStyle w:val="ListParagraph"/>
        <w:numPr>
          <w:ilvl w:val="0"/>
          <w:numId w:val="23"/>
        </w:numPr>
        <w:spacing w:after="80" w:line="240" w:lineRule="auto"/>
        <w:ind w:left="340" w:hanging="340"/>
        <w:contextualSpacing w:val="0"/>
      </w:pPr>
      <w:r w:rsidRPr="0081588A">
        <w:t xml:space="preserve">The path and ramp slope is moderate enough for a wheelchair user to use independently </w:t>
      </w:r>
      <w:r w:rsidRPr="0081588A">
        <w:sym w:font="Wingdings" w:char="F0E0"/>
      </w:r>
      <w:r w:rsidRPr="0081588A">
        <w:t xml:space="preserve"> </w:t>
      </w:r>
      <w:r w:rsidRPr="0081588A">
        <w:rPr>
          <w:i/>
          <w:u w:val="single"/>
        </w:rPr>
        <w:t>Maximum slope gradient: 1 in 12</w:t>
      </w:r>
    </w:p>
    <w:p w14:paraId="49D501ED" w14:textId="77777777" w:rsidR="00002E3B" w:rsidRPr="0081588A" w:rsidRDefault="00002E3B" w:rsidP="00002E3B">
      <w:pPr>
        <w:spacing w:before="200" w:line="240" w:lineRule="auto"/>
        <w:rPr>
          <w:b/>
        </w:rPr>
      </w:pPr>
      <w:r w:rsidRPr="0081588A">
        <w:rPr>
          <w:b/>
        </w:rPr>
        <w:t>Getting inside the facility:</w:t>
      </w:r>
    </w:p>
    <w:p w14:paraId="0BB7AB94" w14:textId="77777777" w:rsidR="00002E3B" w:rsidRPr="0081588A" w:rsidRDefault="00002E3B" w:rsidP="00002E3B">
      <w:pPr>
        <w:pStyle w:val="ListParagraph"/>
        <w:numPr>
          <w:ilvl w:val="0"/>
          <w:numId w:val="23"/>
        </w:numPr>
        <w:spacing w:after="80" w:line="240" w:lineRule="auto"/>
        <w:ind w:left="340" w:hanging="340"/>
        <w:contextualSpacing w:val="0"/>
      </w:pPr>
      <w:r w:rsidRPr="0081588A">
        <w:t xml:space="preserve">A wheelchair user can open the door and enter the facility independently </w:t>
      </w:r>
      <w:r w:rsidRPr="0081588A">
        <w:br/>
      </w:r>
      <w:r w:rsidRPr="0081588A">
        <w:sym w:font="Wingdings" w:char="F0E0"/>
      </w:r>
      <w:r w:rsidRPr="0081588A">
        <w:t xml:space="preserve"> </w:t>
      </w:r>
      <w:r w:rsidRPr="0081588A">
        <w:rPr>
          <w:i/>
          <w:u w:val="single"/>
        </w:rPr>
        <w:t>Minimum door width: 80cm</w:t>
      </w:r>
    </w:p>
    <w:p w14:paraId="203E1560" w14:textId="77777777" w:rsidR="00002E3B" w:rsidRPr="0081588A" w:rsidRDefault="00002E3B" w:rsidP="00002E3B">
      <w:pPr>
        <w:pStyle w:val="ListParagraph"/>
        <w:numPr>
          <w:ilvl w:val="0"/>
          <w:numId w:val="23"/>
        </w:numPr>
        <w:spacing w:after="80" w:line="240" w:lineRule="auto"/>
        <w:ind w:left="340" w:hanging="340"/>
        <w:contextualSpacing w:val="0"/>
      </w:pPr>
      <w:r w:rsidRPr="0081588A">
        <w:t xml:space="preserve">The door is easy to open and lock by a child or someone with weak hands </w:t>
      </w:r>
    </w:p>
    <w:p w14:paraId="08C6B7BB" w14:textId="77777777" w:rsidR="00002E3B" w:rsidRPr="0081588A" w:rsidRDefault="00002E3B" w:rsidP="00002E3B">
      <w:pPr>
        <w:pStyle w:val="ListParagraph"/>
        <w:numPr>
          <w:ilvl w:val="0"/>
          <w:numId w:val="23"/>
        </w:numPr>
        <w:spacing w:after="80" w:line="240" w:lineRule="auto"/>
        <w:ind w:left="340" w:hanging="340"/>
        <w:contextualSpacing w:val="0"/>
      </w:pPr>
      <w:r w:rsidRPr="0081588A">
        <w:t xml:space="preserve">The lock is low enough to be easily reached by a wheelchair user or child </w:t>
      </w:r>
    </w:p>
    <w:p w14:paraId="4A8328B8" w14:textId="77777777" w:rsidR="00002E3B" w:rsidRPr="0081588A" w:rsidRDefault="00002E3B" w:rsidP="00002E3B">
      <w:pPr>
        <w:pStyle w:val="ListParagraph"/>
        <w:numPr>
          <w:ilvl w:val="0"/>
          <w:numId w:val="23"/>
        </w:numPr>
        <w:spacing w:after="80" w:line="240" w:lineRule="auto"/>
        <w:ind w:left="340" w:hanging="340"/>
        <w:contextualSpacing w:val="0"/>
      </w:pPr>
      <w:r w:rsidRPr="0081588A">
        <w:t xml:space="preserve">The door opens outwards </w:t>
      </w:r>
      <w:r w:rsidRPr="0081588A">
        <w:rPr>
          <w:i/>
          <w:u w:val="single"/>
        </w:rPr>
        <w:t>at least 90° swing</w:t>
      </w:r>
    </w:p>
    <w:p w14:paraId="24BE05FE"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 layout of the facility allows enough space for a wheelchair user or crutches user (or a person and their assistant) to turn around in</w:t>
      </w:r>
    </w:p>
    <w:p w14:paraId="28F8B160"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 floor is non-slip (e.g. cement)</w:t>
      </w:r>
    </w:p>
    <w:p w14:paraId="67B96A04" w14:textId="77777777" w:rsidR="00002E3B" w:rsidRPr="0081588A" w:rsidRDefault="00002E3B" w:rsidP="00002E3B">
      <w:pPr>
        <w:pStyle w:val="ListParagraph"/>
        <w:numPr>
          <w:ilvl w:val="0"/>
          <w:numId w:val="23"/>
        </w:numPr>
        <w:spacing w:after="80" w:line="240" w:lineRule="auto"/>
        <w:ind w:left="340" w:hanging="340"/>
        <w:contextualSpacing w:val="0"/>
      </w:pPr>
      <w:r w:rsidRPr="0081588A">
        <w:t>When the door is closed, there is enough light to see inside during the day</w:t>
      </w:r>
    </w:p>
    <w:p w14:paraId="4F2519DB" w14:textId="77777777" w:rsidR="00002E3B" w:rsidRPr="0081588A" w:rsidRDefault="00002E3B" w:rsidP="00002E3B">
      <w:pPr>
        <w:pStyle w:val="ListParagraph"/>
        <w:numPr>
          <w:ilvl w:val="0"/>
          <w:numId w:val="23"/>
        </w:numPr>
        <w:spacing w:after="80" w:line="240" w:lineRule="auto"/>
        <w:ind w:left="340" w:hanging="340"/>
        <w:contextualSpacing w:val="0"/>
      </w:pPr>
      <w:r w:rsidRPr="0081588A">
        <w:t xml:space="preserve">There is electric lighting at night time </w:t>
      </w:r>
    </w:p>
    <w:p w14:paraId="5D5DD0CE"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 toilet provides enough privacy for users (e.g. doors high and low enough to prevent outsiders looking over or under them)</w:t>
      </w:r>
    </w:p>
    <w:p w14:paraId="73205E67" w14:textId="77777777" w:rsidR="00002E3B" w:rsidRPr="0081588A" w:rsidRDefault="00002E3B" w:rsidP="00002E3B">
      <w:pPr>
        <w:spacing w:before="200" w:line="240" w:lineRule="auto"/>
        <w:rPr>
          <w:b/>
        </w:rPr>
      </w:pPr>
      <w:r w:rsidRPr="0081588A">
        <w:rPr>
          <w:b/>
        </w:rPr>
        <w:t>Getting onto the latrine:</w:t>
      </w:r>
    </w:p>
    <w:p w14:paraId="3BD28104"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There is a sitting latrine with a seat (not squatting latrine)</w:t>
      </w:r>
    </w:p>
    <w:p w14:paraId="15AC4A00"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There are handrails to support a wheelchair user to easily transfer onto the latrine</w:t>
      </w:r>
    </w:p>
    <w:p w14:paraId="0D9FA9C9" w14:textId="77777777" w:rsidR="00002E3B" w:rsidRPr="0081588A" w:rsidRDefault="00002E3B" w:rsidP="00002E3B">
      <w:pPr>
        <w:pStyle w:val="ListParagraph"/>
        <w:numPr>
          <w:ilvl w:val="0"/>
          <w:numId w:val="23"/>
        </w:numPr>
        <w:spacing w:after="80" w:line="240" w:lineRule="auto"/>
        <w:ind w:left="340" w:hanging="340"/>
        <w:contextualSpacing w:val="0"/>
      </w:pPr>
      <w:r w:rsidRPr="0081588A">
        <w:t>A wheelchair user can flush the toilet independently</w:t>
      </w:r>
    </w:p>
    <w:p w14:paraId="414137F2" w14:textId="77777777" w:rsidR="00002E3B" w:rsidRPr="0081588A" w:rsidRDefault="00002E3B" w:rsidP="00002E3B">
      <w:pPr>
        <w:spacing w:before="200" w:line="240" w:lineRule="auto"/>
        <w:rPr>
          <w:b/>
        </w:rPr>
      </w:pPr>
      <w:r w:rsidRPr="0081588A">
        <w:rPr>
          <w:b/>
        </w:rPr>
        <w:t>Hygiene facilities:</w:t>
      </w:r>
    </w:p>
    <w:p w14:paraId="7E0C1407"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 toilet paper be reached when sitting on the latrine</w:t>
      </w:r>
    </w:p>
    <w:p w14:paraId="30695DEF"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There a bin with a lid for disposal of sanitary products</w:t>
      </w:r>
    </w:p>
    <w:p w14:paraId="55456A5F"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 bin for sanitary products is emptied regularly, and there is an agreed and safe procedure for the final disposal of waste</w:t>
      </w:r>
    </w:p>
    <w:p w14:paraId="630EA277" w14:textId="77777777" w:rsidR="00002E3B" w:rsidRPr="0081588A" w:rsidRDefault="00002E3B" w:rsidP="00002E3B">
      <w:pPr>
        <w:pStyle w:val="ListParagraph"/>
        <w:numPr>
          <w:ilvl w:val="0"/>
          <w:numId w:val="23"/>
        </w:numPr>
        <w:spacing w:after="80" w:line="240" w:lineRule="auto"/>
        <w:ind w:left="340" w:hanging="340"/>
        <w:contextualSpacing w:val="0"/>
      </w:pPr>
      <w:r w:rsidRPr="0081588A">
        <w:t>Water is always available for hand washing</w:t>
      </w:r>
    </w:p>
    <w:p w14:paraId="437B94E9" w14:textId="77777777" w:rsidR="00002E3B" w:rsidRPr="0081588A" w:rsidRDefault="00002E3B" w:rsidP="00002E3B">
      <w:pPr>
        <w:pStyle w:val="ListParagraph"/>
        <w:numPr>
          <w:ilvl w:val="0"/>
          <w:numId w:val="23"/>
        </w:numPr>
        <w:spacing w:after="80" w:line="240" w:lineRule="auto"/>
        <w:ind w:left="340" w:hanging="340"/>
        <w:contextualSpacing w:val="0"/>
      </w:pPr>
      <w:r w:rsidRPr="0081588A">
        <w:t>Soap or another method for cleaning (e.g. ash) is always available</w:t>
      </w:r>
    </w:p>
    <w:p w14:paraId="770C74C6" w14:textId="77777777" w:rsidR="00002E3B" w:rsidRPr="0081588A" w:rsidRDefault="00002E3B" w:rsidP="00002E3B">
      <w:pPr>
        <w:pStyle w:val="ListParagraph"/>
        <w:numPr>
          <w:ilvl w:val="0"/>
          <w:numId w:val="23"/>
        </w:numPr>
        <w:spacing w:after="80" w:line="240" w:lineRule="auto"/>
        <w:ind w:left="340" w:hanging="340"/>
        <w:contextualSpacing w:val="0"/>
      </w:pPr>
      <w:r w:rsidRPr="0081588A">
        <w:t>A wheelchair user can access the hand washing facility and soap</w:t>
      </w:r>
    </w:p>
    <w:p w14:paraId="33E8D0BC"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 tap can be easily operated by a child or someone with weak hands</w:t>
      </w:r>
    </w:p>
    <w:p w14:paraId="059C7911" w14:textId="77777777" w:rsidR="00002E3B" w:rsidRPr="0081588A" w:rsidRDefault="00002E3B" w:rsidP="00002E3B">
      <w:pPr>
        <w:pStyle w:val="ListParagraph"/>
        <w:numPr>
          <w:ilvl w:val="0"/>
          <w:numId w:val="23"/>
        </w:numPr>
        <w:spacing w:after="80" w:line="240" w:lineRule="auto"/>
        <w:ind w:left="340" w:hanging="340"/>
        <w:contextualSpacing w:val="0"/>
      </w:pPr>
      <w:r w:rsidRPr="0081588A">
        <w:t>The hand washing facility is private for females managing their menstruation (separate from the male facilities)</w:t>
      </w:r>
    </w:p>
    <w:p w14:paraId="07648656" w14:textId="48473383" w:rsidR="00653F3F" w:rsidRPr="0081588A" w:rsidRDefault="00653F3F">
      <w:r w:rsidRPr="0081588A">
        <w:br w:type="page"/>
      </w:r>
    </w:p>
    <w:p w14:paraId="23350CCB" w14:textId="22091298" w:rsidR="00674909" w:rsidRPr="0081588A" w:rsidRDefault="00D9533B" w:rsidP="003C76A6">
      <w:pPr>
        <w:pStyle w:val="Heading1"/>
        <w:shd w:val="clear" w:color="auto" w:fill="EFEBE3" w:themeFill="accent2" w:themeFillTint="33"/>
        <w:rPr>
          <w:rFonts w:eastAsiaTheme="minorHAnsi"/>
        </w:rPr>
      </w:pPr>
      <w:bookmarkStart w:id="9" w:name="_Toc517973033"/>
      <w:r w:rsidRPr="0081588A">
        <w:rPr>
          <w:rFonts w:eastAsiaTheme="minorHAnsi"/>
        </w:rPr>
        <w:lastRenderedPageBreak/>
        <w:t xml:space="preserve">MODULE </w:t>
      </w:r>
      <w:r w:rsidR="00674909" w:rsidRPr="0081588A">
        <w:rPr>
          <w:rFonts w:eastAsiaTheme="minorHAnsi"/>
        </w:rPr>
        <w:t xml:space="preserve">3: </w:t>
      </w:r>
      <w:r w:rsidR="00F618DE" w:rsidRPr="0081588A">
        <w:rPr>
          <w:rFonts w:eastAsiaTheme="minorHAnsi"/>
        </w:rPr>
        <w:t>S</w:t>
      </w:r>
      <w:r w:rsidR="00542375" w:rsidRPr="0081588A">
        <w:rPr>
          <w:rFonts w:eastAsiaTheme="minorHAnsi"/>
        </w:rPr>
        <w:t>kills for working with people with disabilities</w:t>
      </w:r>
      <w:bookmarkEnd w:id="9"/>
    </w:p>
    <w:p w14:paraId="45387A66" w14:textId="185078BB" w:rsidR="00674909" w:rsidRPr="0081588A" w:rsidRDefault="00674909" w:rsidP="00674909">
      <w:pPr>
        <w:spacing w:after="0" w:line="259" w:lineRule="auto"/>
      </w:pPr>
    </w:p>
    <w:tbl>
      <w:tblPr>
        <w:tblStyle w:val="GridTable1Light-Accent21"/>
        <w:tblW w:w="5000" w:type="pct"/>
        <w:tblBorders>
          <w:top w:val="single" w:sz="4" w:space="0" w:color="8C5BA5" w:themeColor="accent3"/>
          <w:left w:val="single" w:sz="4" w:space="0" w:color="8C5BA5" w:themeColor="accent3"/>
          <w:bottom w:val="single" w:sz="4" w:space="0" w:color="8C5BA5" w:themeColor="accent3"/>
          <w:right w:val="single" w:sz="4" w:space="0" w:color="8C5BA5" w:themeColor="accent3"/>
          <w:insideH w:val="single" w:sz="4" w:space="0" w:color="8C5BA5" w:themeColor="accent3"/>
          <w:insideV w:val="single" w:sz="4" w:space="0" w:color="8C5BA5" w:themeColor="accent3"/>
        </w:tblBorders>
        <w:tblCellMar>
          <w:top w:w="113" w:type="dxa"/>
          <w:bottom w:w="113" w:type="dxa"/>
        </w:tblCellMar>
        <w:tblLook w:val="0400" w:firstRow="0" w:lastRow="0" w:firstColumn="0" w:lastColumn="0" w:noHBand="0" w:noVBand="1"/>
      </w:tblPr>
      <w:tblGrid>
        <w:gridCol w:w="9628"/>
      </w:tblGrid>
      <w:tr w:rsidR="003C76A6" w:rsidRPr="0081588A" w14:paraId="373C522E" w14:textId="77777777" w:rsidTr="009B6220">
        <w:tc>
          <w:tcPr>
            <w:tcW w:w="5000" w:type="pct"/>
          </w:tcPr>
          <w:p w14:paraId="52EAAAFD" w14:textId="77777777" w:rsidR="003C76A6" w:rsidRPr="0081588A" w:rsidRDefault="003C76A6" w:rsidP="003A150C">
            <w:pPr>
              <w:spacing w:after="160" w:line="259" w:lineRule="auto"/>
              <w:jc w:val="center"/>
              <w:rPr>
                <w:b/>
              </w:rPr>
            </w:pPr>
            <w:r w:rsidRPr="0081588A">
              <w:rPr>
                <w:b/>
              </w:rPr>
              <w:t>KEY MESSAGES</w:t>
            </w:r>
          </w:p>
          <w:p w14:paraId="1781CC1C" w14:textId="77777777" w:rsidR="00D066D4" w:rsidRPr="0081588A" w:rsidRDefault="00B10F06" w:rsidP="00592E16">
            <w:pPr>
              <w:pStyle w:val="ListParagraph"/>
              <w:numPr>
                <w:ilvl w:val="0"/>
                <w:numId w:val="11"/>
              </w:numPr>
              <w:spacing w:after="160"/>
              <w:ind w:left="426" w:hanging="284"/>
              <w:contextualSpacing w:val="0"/>
            </w:pPr>
            <w:r w:rsidRPr="0081588A">
              <w:rPr>
                <w:rFonts w:cs="Arial"/>
                <w:lang w:eastAsia="en-AU"/>
              </w:rPr>
              <w:t>There are many types of disability that cannot be seen just by looking at someone,</w:t>
            </w:r>
            <w:r w:rsidR="00D066D4" w:rsidRPr="0081588A">
              <w:rPr>
                <w:rFonts w:cs="Arial"/>
                <w:lang w:eastAsia="en-AU"/>
              </w:rPr>
              <w:t xml:space="preserve"> and some people with disabilities may not leave the home. </w:t>
            </w:r>
          </w:p>
          <w:p w14:paraId="0A4D6366" w14:textId="57CDBAA3" w:rsidR="003C76A6" w:rsidRPr="0081588A" w:rsidRDefault="00D066D4" w:rsidP="0081588A">
            <w:pPr>
              <w:pStyle w:val="ListParagraph"/>
              <w:numPr>
                <w:ilvl w:val="0"/>
                <w:numId w:val="11"/>
              </w:numPr>
              <w:spacing w:after="160"/>
              <w:ind w:left="426" w:hanging="284"/>
              <w:contextualSpacing w:val="0"/>
            </w:pPr>
            <w:r w:rsidRPr="0081588A">
              <w:rPr>
                <w:rFonts w:cs="Arial"/>
                <w:lang w:eastAsia="en-AU"/>
              </w:rPr>
              <w:t>E</w:t>
            </w:r>
            <w:r w:rsidR="00B10F06" w:rsidRPr="0081588A">
              <w:rPr>
                <w:rFonts w:cs="Arial"/>
                <w:lang w:eastAsia="en-AU"/>
              </w:rPr>
              <w:t>ven if we can see if someone has a disability, this does not mean we know what they can and can’t do. This is why it is so important that we ask individual people about the difficulties they face, rather than making assumptions about them.</w:t>
            </w:r>
          </w:p>
          <w:p w14:paraId="1B5F06DE" w14:textId="0D2D0814" w:rsidR="00B10F06" w:rsidRPr="0081588A" w:rsidRDefault="00D066D4" w:rsidP="00D066D4">
            <w:pPr>
              <w:pStyle w:val="ListParagraph"/>
              <w:numPr>
                <w:ilvl w:val="0"/>
                <w:numId w:val="11"/>
              </w:numPr>
              <w:spacing w:after="160"/>
              <w:ind w:left="426" w:hanging="284"/>
              <w:contextualSpacing w:val="0"/>
            </w:pPr>
            <w:r w:rsidRPr="0081588A">
              <w:rPr>
                <w:rFonts w:cs="Arial"/>
                <w:lang w:eastAsia="en-AU"/>
              </w:rPr>
              <w:t xml:space="preserve">GESI Champions can help find people with </w:t>
            </w:r>
            <w:r w:rsidR="005C450D" w:rsidRPr="0081588A">
              <w:rPr>
                <w:rFonts w:cs="Arial"/>
                <w:lang w:eastAsia="en-AU"/>
              </w:rPr>
              <w:t>disabilities</w:t>
            </w:r>
            <w:r w:rsidRPr="0081588A">
              <w:rPr>
                <w:rFonts w:cs="Arial"/>
                <w:lang w:eastAsia="en-AU"/>
              </w:rPr>
              <w:t xml:space="preserve"> and collect data by working with Disabled People’s Organisations or other informal community networks, using existing lists of people with </w:t>
            </w:r>
            <w:r w:rsidR="005C450D" w:rsidRPr="0081588A">
              <w:rPr>
                <w:rFonts w:cs="Arial"/>
                <w:lang w:eastAsia="en-AU"/>
              </w:rPr>
              <w:t>disabilities</w:t>
            </w:r>
            <w:r w:rsidRPr="0081588A">
              <w:rPr>
                <w:rFonts w:cs="Arial"/>
                <w:lang w:eastAsia="en-AU"/>
              </w:rPr>
              <w:t>, and undertaking household visits.</w:t>
            </w:r>
          </w:p>
          <w:p w14:paraId="12334AE0" w14:textId="3737885F" w:rsidR="00D066D4" w:rsidRPr="0081588A" w:rsidRDefault="00D066D4" w:rsidP="00D066D4">
            <w:pPr>
              <w:pStyle w:val="ListParagraph"/>
              <w:numPr>
                <w:ilvl w:val="0"/>
                <w:numId w:val="11"/>
              </w:numPr>
              <w:spacing w:after="160"/>
              <w:ind w:left="426" w:hanging="284"/>
              <w:contextualSpacing w:val="0"/>
            </w:pPr>
            <w:r w:rsidRPr="0081588A">
              <w:rPr>
                <w:rFonts w:cs="Arial"/>
                <w:lang w:eastAsia="en-AU"/>
              </w:rPr>
              <w:t>It is important not to just ask if someone has a disability. Instead, use the six “Washington” questions to ask about any difficulties which a person has.</w:t>
            </w:r>
          </w:p>
          <w:p w14:paraId="2CA6E0D1" w14:textId="07864173" w:rsidR="00D066D4" w:rsidRPr="0081588A" w:rsidRDefault="00D066D4" w:rsidP="00D066D4">
            <w:pPr>
              <w:pStyle w:val="ListParagraph"/>
              <w:numPr>
                <w:ilvl w:val="0"/>
                <w:numId w:val="11"/>
              </w:numPr>
              <w:spacing w:after="160"/>
              <w:ind w:left="426" w:hanging="284"/>
              <w:contextualSpacing w:val="0"/>
            </w:pPr>
            <w:r w:rsidRPr="0081588A">
              <w:t>Being respectful and inclusive when speaking to people with disabilities (or about them) can make a big difference to their self-confidence and inclusion in society. Always use respectful language and focus on the person, not their disability.</w:t>
            </w:r>
          </w:p>
          <w:p w14:paraId="2C932669" w14:textId="77777777" w:rsidR="00D066D4" w:rsidRPr="0081588A" w:rsidRDefault="00D066D4" w:rsidP="00D066D4">
            <w:pPr>
              <w:pStyle w:val="ListParagraph"/>
              <w:numPr>
                <w:ilvl w:val="0"/>
                <w:numId w:val="11"/>
              </w:numPr>
              <w:spacing w:after="160"/>
              <w:ind w:left="426" w:hanging="284"/>
              <w:contextualSpacing w:val="0"/>
            </w:pPr>
            <w:r w:rsidRPr="0081588A">
              <w:t xml:space="preserve">There are some basic inclusive communication techniques which can be used to communicate with people with different types of impairments. </w:t>
            </w:r>
            <w:r w:rsidR="009E3CE8" w:rsidRPr="0081588A">
              <w:t>GESI Champions should use these techniques, and also encourage others to use them.</w:t>
            </w:r>
          </w:p>
          <w:p w14:paraId="0FAE92A4" w14:textId="4E96808A" w:rsidR="009E3CE8" w:rsidRPr="0081588A" w:rsidRDefault="009E3CE8" w:rsidP="009E3CE8">
            <w:pPr>
              <w:pStyle w:val="ListParagraph"/>
              <w:numPr>
                <w:ilvl w:val="0"/>
                <w:numId w:val="11"/>
              </w:numPr>
              <w:spacing w:after="160"/>
              <w:ind w:left="426" w:hanging="284"/>
              <w:contextualSpacing w:val="0"/>
            </w:pPr>
            <w:r w:rsidRPr="0081588A">
              <w:t xml:space="preserve">There are also some practical steps which can be taken to ensure that people with disabilities are included in community events and meetings. </w:t>
            </w:r>
          </w:p>
        </w:tc>
      </w:tr>
    </w:tbl>
    <w:p w14:paraId="202975D2" w14:textId="77777777" w:rsidR="003C76A6" w:rsidRPr="0081588A" w:rsidRDefault="003C76A6" w:rsidP="003C76A6">
      <w:pPr>
        <w:spacing w:after="0" w:line="259" w:lineRule="auto"/>
      </w:pPr>
    </w:p>
    <w:p w14:paraId="7199BB39" w14:textId="77777777" w:rsidR="003C76A6" w:rsidRPr="0081588A" w:rsidRDefault="003C76A6" w:rsidP="003C76A6">
      <w:pPr>
        <w:spacing w:after="160" w:line="259" w:lineRule="auto"/>
      </w:pPr>
    </w:p>
    <w:p w14:paraId="31B073EB" w14:textId="3A69816C" w:rsidR="003C76A6" w:rsidRPr="0081588A" w:rsidRDefault="0022284F" w:rsidP="003C76A6">
      <w:pPr>
        <w:spacing w:after="160" w:line="259" w:lineRule="auto"/>
        <w:jc w:val="center"/>
      </w:pPr>
      <w:r w:rsidRPr="0081588A">
        <w:rPr>
          <w:b/>
        </w:rPr>
        <w:t>MY</w:t>
      </w:r>
      <w:r w:rsidR="003C76A6" w:rsidRPr="0081588A">
        <w:rPr>
          <w:b/>
        </w:rPr>
        <w:t xml:space="preserve"> NOTES</w:t>
      </w:r>
      <w:r w:rsidR="003C76A6" w:rsidRPr="0081588A">
        <w:rPr>
          <w:b/>
        </w:rPr>
        <w:br/>
      </w:r>
    </w:p>
    <w:p w14:paraId="595BBBBC" w14:textId="77777777" w:rsidR="003C76A6" w:rsidRPr="0081588A" w:rsidRDefault="00770768" w:rsidP="003C76A6">
      <w:pPr>
        <w:rPr>
          <w:sz w:val="28"/>
        </w:rPr>
      </w:pPr>
      <w:r>
        <w:rPr>
          <w:noProof/>
          <w:sz w:val="28"/>
        </w:rPr>
        <w:pict w14:anchorId="58DDB555">
          <v:rect id="_x0000_i1041" alt="" style="width:481.9pt;height:1pt;mso-width-percent:0;mso-height-percent:0;mso-width-percent:0;mso-height-percent:0" o:hralign="center" o:hrstd="t" o:hrnoshade="t" o:hr="t" fillcolor="gray [1629]" stroked="f"/>
        </w:pict>
      </w:r>
    </w:p>
    <w:p w14:paraId="2F3E126F" w14:textId="77777777" w:rsidR="003C76A6" w:rsidRPr="0081588A" w:rsidRDefault="00770768" w:rsidP="003C76A6">
      <w:pPr>
        <w:rPr>
          <w:sz w:val="28"/>
        </w:rPr>
      </w:pPr>
      <w:r>
        <w:rPr>
          <w:noProof/>
          <w:sz w:val="28"/>
        </w:rPr>
        <w:pict w14:anchorId="4C8271B8">
          <v:rect id="_x0000_i1040" alt="" style="width:481.9pt;height:1pt;mso-width-percent:0;mso-height-percent:0;mso-width-percent:0;mso-height-percent:0" o:hralign="center" o:hrstd="t" o:hrnoshade="t" o:hr="t" fillcolor="gray [1629]" stroked="f"/>
        </w:pict>
      </w:r>
    </w:p>
    <w:p w14:paraId="7B55FED1" w14:textId="77777777" w:rsidR="003C76A6" w:rsidRPr="0081588A" w:rsidRDefault="00770768" w:rsidP="003C76A6">
      <w:pPr>
        <w:rPr>
          <w:sz w:val="28"/>
        </w:rPr>
      </w:pPr>
      <w:r>
        <w:rPr>
          <w:noProof/>
          <w:sz w:val="28"/>
        </w:rPr>
        <w:pict w14:anchorId="435172A4">
          <v:rect id="_x0000_i1039" alt="" style="width:481.9pt;height:1pt;mso-width-percent:0;mso-height-percent:0;mso-width-percent:0;mso-height-percent:0" o:hralign="center" o:hrstd="t" o:hrnoshade="t" o:hr="t" fillcolor="gray [1629]" stroked="f"/>
        </w:pict>
      </w:r>
    </w:p>
    <w:p w14:paraId="2D1D979B" w14:textId="77777777" w:rsidR="003C76A6" w:rsidRPr="0081588A" w:rsidRDefault="00770768" w:rsidP="003C76A6">
      <w:pPr>
        <w:rPr>
          <w:sz w:val="28"/>
        </w:rPr>
      </w:pPr>
      <w:r>
        <w:rPr>
          <w:noProof/>
          <w:sz w:val="28"/>
        </w:rPr>
        <w:pict w14:anchorId="26A7CC68">
          <v:rect id="_x0000_i1038" alt="" style="width:481.9pt;height:1pt;mso-width-percent:0;mso-height-percent:0;mso-width-percent:0;mso-height-percent:0" o:hralign="center" o:hrstd="t" o:hrnoshade="t" o:hr="t" fillcolor="gray [1629]" stroked="f"/>
        </w:pict>
      </w:r>
    </w:p>
    <w:p w14:paraId="7326F1FB" w14:textId="77777777" w:rsidR="009E3CE8" w:rsidRPr="0081588A" w:rsidRDefault="00770768" w:rsidP="009E3CE8">
      <w:pPr>
        <w:rPr>
          <w:sz w:val="28"/>
        </w:rPr>
      </w:pPr>
      <w:r>
        <w:rPr>
          <w:noProof/>
          <w:sz w:val="28"/>
        </w:rPr>
        <w:pict w14:anchorId="1C2C863F">
          <v:rect id="_x0000_i1037" alt="" style="width:481.9pt;height:1pt;mso-width-percent:0;mso-height-percent:0;mso-width-percent:0;mso-height-percent:0" o:hralign="center" o:hrstd="t" o:hrnoshade="t" o:hr="t" fillcolor="gray [1629]" stroked="f"/>
        </w:pict>
      </w:r>
    </w:p>
    <w:p w14:paraId="07F53E74" w14:textId="77777777" w:rsidR="009E3CE8" w:rsidRPr="0081588A" w:rsidRDefault="00770768" w:rsidP="009E3CE8">
      <w:pPr>
        <w:rPr>
          <w:sz w:val="28"/>
        </w:rPr>
      </w:pPr>
      <w:r>
        <w:rPr>
          <w:noProof/>
          <w:sz w:val="28"/>
        </w:rPr>
        <w:pict w14:anchorId="1DE57CE6">
          <v:rect id="_x0000_i1036" alt="" style="width:481.9pt;height:1pt;mso-width-percent:0;mso-height-percent:0;mso-width-percent:0;mso-height-percent:0" o:hralign="center" o:hrstd="t" o:hrnoshade="t" o:hr="t" fillcolor="gray [1629]" stroked="f"/>
        </w:pict>
      </w:r>
    </w:p>
    <w:p w14:paraId="75BB9C48" w14:textId="77777777" w:rsidR="009E3CE8" w:rsidRPr="0081588A" w:rsidRDefault="00770768" w:rsidP="009E3CE8">
      <w:pPr>
        <w:rPr>
          <w:sz w:val="28"/>
        </w:rPr>
      </w:pPr>
      <w:r>
        <w:rPr>
          <w:noProof/>
          <w:sz w:val="28"/>
        </w:rPr>
        <w:pict w14:anchorId="117FFA8D">
          <v:rect id="_x0000_i1035" alt="" style="width:481.9pt;height:1pt;mso-width-percent:0;mso-height-percent:0;mso-width-percent:0;mso-height-percent:0" o:hralign="center" o:hrstd="t" o:hrnoshade="t" o:hr="t" fillcolor="gray [1629]" stroked="f"/>
        </w:pict>
      </w:r>
    </w:p>
    <w:p w14:paraId="049D0513" w14:textId="77777777" w:rsidR="009E3CE8" w:rsidRPr="0081588A" w:rsidRDefault="00770768" w:rsidP="009E3CE8">
      <w:pPr>
        <w:rPr>
          <w:sz w:val="28"/>
        </w:rPr>
      </w:pPr>
      <w:r>
        <w:rPr>
          <w:noProof/>
          <w:sz w:val="28"/>
        </w:rPr>
        <w:pict w14:anchorId="7361A8FE">
          <v:rect id="_x0000_i1034" alt="" style="width:481.9pt;height:1pt;mso-width-percent:0;mso-height-percent:0;mso-width-percent:0;mso-height-percent:0" o:hralign="center" o:hrstd="t" o:hrnoshade="t" o:hr="t" fillcolor="gray [1629]" stroked="f"/>
        </w:pict>
      </w:r>
    </w:p>
    <w:p w14:paraId="634DDC90" w14:textId="77777777" w:rsidR="003C76A6" w:rsidRPr="0081588A" w:rsidRDefault="00770768" w:rsidP="009E3CE8">
      <w:pPr>
        <w:spacing w:after="0"/>
        <w:rPr>
          <w:sz w:val="28"/>
        </w:rPr>
      </w:pPr>
      <w:r>
        <w:rPr>
          <w:noProof/>
          <w:sz w:val="28"/>
        </w:rPr>
        <w:lastRenderedPageBreak/>
        <w:pict w14:anchorId="0E59688F">
          <v:rect id="_x0000_i1033" alt="" style="width:481.9pt;height:1pt;mso-width-percent:0;mso-height-percent:0;mso-width-percent:0;mso-height-percent:0" o:hralign="center" o:hrstd="t" o:hrnoshade="t" o:hr="t" fillcolor="gray [1629]" stroked="f"/>
        </w:pict>
      </w:r>
    </w:p>
    <w:p w14:paraId="62346BC8" w14:textId="668DB50B" w:rsidR="00D264BE" w:rsidRPr="0081588A" w:rsidRDefault="00D264BE">
      <w:pPr>
        <w:rPr>
          <w:sz w:val="4"/>
        </w:rPr>
      </w:pPr>
      <w:r w:rsidRPr="0081588A">
        <w:rPr>
          <w:sz w:val="4"/>
        </w:rPr>
        <w:br w:type="page"/>
      </w:r>
    </w:p>
    <w:p w14:paraId="595079FC" w14:textId="25C36289" w:rsidR="00A87EC9" w:rsidRPr="0081588A" w:rsidRDefault="003C76A6" w:rsidP="00D264BE">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10" w:name="_Toc517973034"/>
      <w:r w:rsidRPr="0081588A">
        <w:lastRenderedPageBreak/>
        <w:t>Resource 3.1.</w:t>
      </w:r>
      <w:r w:rsidR="00A87EC9" w:rsidRPr="0081588A">
        <w:t xml:space="preserve"> </w:t>
      </w:r>
      <w:r w:rsidR="00542375" w:rsidRPr="0081588A">
        <w:t>Finding people wit</w:t>
      </w:r>
      <w:r w:rsidRPr="0081588A">
        <w:t>h disabilities in the community</w:t>
      </w:r>
      <w:bookmarkEnd w:id="10"/>
      <w:r w:rsidR="00A87EC9" w:rsidRPr="0081588A">
        <w:t xml:space="preserve"> </w:t>
      </w:r>
    </w:p>
    <w:p w14:paraId="53A7EC19" w14:textId="5E8760FF" w:rsidR="003C76A6" w:rsidRPr="0081588A" w:rsidRDefault="003C76A6" w:rsidP="003C76A6"/>
    <w:p w14:paraId="33E6D959" w14:textId="77777777" w:rsidR="00023435" w:rsidRPr="0081588A" w:rsidRDefault="00023435" w:rsidP="00023435">
      <w:pPr>
        <w:pStyle w:val="Heading3"/>
      </w:pPr>
      <w:r w:rsidRPr="0081588A">
        <w:t>Why should we identify people with disabilities in communities?</w:t>
      </w:r>
    </w:p>
    <w:p w14:paraId="3A2CF7FC" w14:textId="6FD43075" w:rsidR="00023435" w:rsidRPr="0081588A" w:rsidRDefault="00023435" w:rsidP="00023435">
      <w:pPr>
        <w:rPr>
          <w:rFonts w:asciiTheme="minorHAnsi" w:hAnsiTheme="minorHAnsi"/>
        </w:rPr>
      </w:pPr>
      <w:r w:rsidRPr="0081588A">
        <w:rPr>
          <w:rFonts w:asciiTheme="minorHAnsi" w:hAnsiTheme="minorHAnsi"/>
        </w:rPr>
        <w:t>It is important to identify people with disabilities in communities so that we can support their inclusion and check to make sure they have participated in and benefited from community development activities.</w:t>
      </w:r>
    </w:p>
    <w:p w14:paraId="6A32516A" w14:textId="77777777" w:rsidR="00023435" w:rsidRPr="0081588A" w:rsidRDefault="00023435" w:rsidP="00E67E32">
      <w:pPr>
        <w:pStyle w:val="Heading3"/>
      </w:pPr>
      <w:r w:rsidRPr="0081588A">
        <w:t xml:space="preserve">How to identify people with disabilities  </w:t>
      </w:r>
    </w:p>
    <w:p w14:paraId="276A4BAA" w14:textId="77777777" w:rsidR="00023435" w:rsidRPr="0081588A" w:rsidRDefault="00023435" w:rsidP="00023435">
      <w:pPr>
        <w:rPr>
          <w:rFonts w:asciiTheme="minorHAnsi" w:hAnsiTheme="minorHAnsi"/>
        </w:rPr>
      </w:pPr>
      <w:r w:rsidRPr="0081588A">
        <w:rPr>
          <w:rFonts w:asciiTheme="minorHAnsi" w:hAnsiTheme="minorHAnsi"/>
          <w:noProof/>
          <w:lang w:eastAsia="en-AU" w:bidi="ar-SA"/>
        </w:rPr>
        <w:drawing>
          <wp:anchor distT="0" distB="0" distL="114300" distR="114300" simplePos="0" relativeHeight="251650560" behindDoc="0" locked="0" layoutInCell="1" allowOverlap="1" wp14:anchorId="19BFD108" wp14:editId="6EC2E776">
            <wp:simplePos x="0" y="0"/>
            <wp:positionH relativeFrom="margin">
              <wp:align>left</wp:align>
            </wp:positionH>
            <wp:positionV relativeFrom="paragraph">
              <wp:posOffset>31115</wp:posOffset>
            </wp:positionV>
            <wp:extent cx="367665" cy="337820"/>
            <wp:effectExtent l="0" t="0" r="0" b="5080"/>
            <wp:wrapThrough wrapText="bothSides">
              <wp:wrapPolygon edited="0">
                <wp:start x="0" y="0"/>
                <wp:lineTo x="0" y="20707"/>
                <wp:lineTo x="20145" y="20707"/>
                <wp:lineTo x="20145" y="0"/>
                <wp:lineTo x="0" y="0"/>
              </wp:wrapPolygon>
            </wp:wrapThrough>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7665" cy="3378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81588A">
        <w:rPr>
          <w:rFonts w:asciiTheme="minorHAnsi" w:hAnsiTheme="minorHAnsi"/>
        </w:rPr>
        <w:t xml:space="preserve">We cannot rely on our own observations to see if a person has a disability, because many disabilities (such as intellectual disability) are not visible. </w:t>
      </w:r>
    </w:p>
    <w:p w14:paraId="33E591C6" w14:textId="77777777" w:rsidR="00023435" w:rsidRPr="0081588A" w:rsidRDefault="00023435" w:rsidP="00023435">
      <w:pPr>
        <w:rPr>
          <w:rFonts w:asciiTheme="minorHAnsi" w:hAnsiTheme="minorHAnsi"/>
        </w:rPr>
      </w:pPr>
      <w:r w:rsidRPr="0081588A">
        <w:rPr>
          <w:rFonts w:asciiTheme="minorHAnsi" w:hAnsiTheme="minorHAnsi"/>
          <w:noProof/>
          <w:lang w:eastAsia="en-AU" w:bidi="ar-SA"/>
        </w:rPr>
        <w:drawing>
          <wp:anchor distT="0" distB="0" distL="114300" distR="114300" simplePos="0" relativeHeight="251654656" behindDoc="0" locked="0" layoutInCell="1" allowOverlap="1" wp14:anchorId="4636859D" wp14:editId="34B0B9AB">
            <wp:simplePos x="0" y="0"/>
            <wp:positionH relativeFrom="margin">
              <wp:align>left</wp:align>
            </wp:positionH>
            <wp:positionV relativeFrom="paragraph">
              <wp:posOffset>11942</wp:posOffset>
            </wp:positionV>
            <wp:extent cx="367665" cy="325755"/>
            <wp:effectExtent l="0" t="0" r="0" b="0"/>
            <wp:wrapThrough wrapText="bothSides">
              <wp:wrapPolygon edited="0">
                <wp:start x="0" y="0"/>
                <wp:lineTo x="0" y="20211"/>
                <wp:lineTo x="20145" y="20211"/>
                <wp:lineTo x="20145"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7665" cy="3257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81588A">
        <w:rPr>
          <w:rFonts w:asciiTheme="minorHAnsi" w:hAnsiTheme="minorHAnsi"/>
        </w:rPr>
        <w:t xml:space="preserve">We cannot directly ask if a person has a disability because people may not want to tell you they have a disability because of stigma and discrimination. </w:t>
      </w:r>
    </w:p>
    <w:p w14:paraId="09162AAE" w14:textId="2D6579A1" w:rsidR="00023435" w:rsidRPr="0081588A" w:rsidRDefault="00023435" w:rsidP="00023435">
      <w:pPr>
        <w:rPr>
          <w:rFonts w:asciiTheme="minorHAnsi" w:hAnsiTheme="minorHAnsi"/>
        </w:rPr>
      </w:pPr>
      <w:r w:rsidRPr="0081588A">
        <w:rPr>
          <w:rFonts w:asciiTheme="minorHAnsi" w:hAnsiTheme="minorHAnsi"/>
          <w:noProof/>
          <w:lang w:eastAsia="en-AU" w:bidi="ar-SA"/>
        </w:rPr>
        <w:drawing>
          <wp:anchor distT="0" distB="0" distL="114300" distR="114300" simplePos="0" relativeHeight="251660800" behindDoc="0" locked="0" layoutInCell="1" allowOverlap="1" wp14:anchorId="7ACFA298" wp14:editId="0A9D9A62">
            <wp:simplePos x="0" y="0"/>
            <wp:positionH relativeFrom="column">
              <wp:posOffset>51312</wp:posOffset>
            </wp:positionH>
            <wp:positionV relativeFrom="paragraph">
              <wp:posOffset>95638</wp:posOffset>
            </wp:positionV>
            <wp:extent cx="367200" cy="350200"/>
            <wp:effectExtent l="0" t="0" r="0" b="0"/>
            <wp:wrapThrough wrapText="bothSides">
              <wp:wrapPolygon edited="0">
                <wp:start x="0" y="0"/>
                <wp:lineTo x="0" y="19993"/>
                <wp:lineTo x="20180" y="19993"/>
                <wp:lineTo x="20180" y="0"/>
                <wp:lineTo x="0" y="0"/>
              </wp:wrapPolygon>
            </wp:wrapThrough>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7200" cy="3502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81588A">
        <w:rPr>
          <w:rFonts w:asciiTheme="minorHAnsi" w:hAnsiTheme="minorHAnsi"/>
        </w:rPr>
        <w:t xml:space="preserve">The best way to find out if someone has a disability is to ask questions about the difficulty a person has doing certain types of common activities, such as walking or seeing. We should use the Washington Group Questions. </w:t>
      </w:r>
    </w:p>
    <w:p w14:paraId="42B9DB6B" w14:textId="65CE3D50" w:rsidR="00E67E32" w:rsidRPr="0081588A" w:rsidRDefault="00E67E32" w:rsidP="00E67E32">
      <w:pPr>
        <w:rPr>
          <w:rFonts w:asciiTheme="minorHAnsi" w:hAnsiTheme="minorHAnsi"/>
        </w:rPr>
      </w:pPr>
      <w:r w:rsidRPr="0081588A">
        <w:rPr>
          <w:rFonts w:asciiTheme="minorHAnsi" w:hAnsiTheme="minorHAnsi"/>
          <w:noProof/>
          <w:lang w:eastAsia="en-AU" w:bidi="ar-SA"/>
        </w:rPr>
        <w:drawing>
          <wp:anchor distT="0" distB="0" distL="114300" distR="114300" simplePos="0" relativeHeight="251665920" behindDoc="0" locked="0" layoutInCell="1" allowOverlap="1" wp14:anchorId="05277221" wp14:editId="55520DAA">
            <wp:simplePos x="0" y="0"/>
            <wp:positionH relativeFrom="column">
              <wp:posOffset>51312</wp:posOffset>
            </wp:positionH>
            <wp:positionV relativeFrom="paragraph">
              <wp:posOffset>95638</wp:posOffset>
            </wp:positionV>
            <wp:extent cx="367200" cy="350200"/>
            <wp:effectExtent l="0" t="0" r="0" b="0"/>
            <wp:wrapThrough wrapText="bothSides">
              <wp:wrapPolygon edited="0">
                <wp:start x="0" y="0"/>
                <wp:lineTo x="0" y="19993"/>
                <wp:lineTo x="20180" y="19993"/>
                <wp:lineTo x="20180" y="0"/>
                <wp:lineTo x="0" y="0"/>
              </wp:wrapPolygon>
            </wp:wrapThrough>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7200" cy="3502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81588A">
        <w:rPr>
          <w:rFonts w:asciiTheme="minorHAnsi" w:hAnsiTheme="minorHAnsi"/>
        </w:rPr>
        <w:t>You can also work with local DPOs or disability service providers to help find people with disabilities. This can help make people in the community feel more comfortable about disclosing if family members have disabilities.</w:t>
      </w:r>
    </w:p>
    <w:p w14:paraId="32700F35" w14:textId="7B3BDDD3" w:rsidR="00023435" w:rsidRPr="0081588A" w:rsidRDefault="00023435" w:rsidP="00E67E32">
      <w:pPr>
        <w:pStyle w:val="Heading3"/>
      </w:pPr>
      <w:r w:rsidRPr="0081588A">
        <w:t>What are the Washington Group Questions on Disability?</w:t>
      </w:r>
    </w:p>
    <w:p w14:paraId="10042E5C" w14:textId="5DF97FF7" w:rsidR="00023435" w:rsidRPr="0081588A" w:rsidRDefault="00023435" w:rsidP="00023435">
      <w:pPr>
        <w:rPr>
          <w:rFonts w:asciiTheme="minorHAnsi" w:hAnsiTheme="minorHAnsi"/>
        </w:rPr>
      </w:pPr>
      <w:r w:rsidRPr="0081588A">
        <w:rPr>
          <w:rFonts w:asciiTheme="minorHAnsi" w:hAnsiTheme="minorHAnsi"/>
        </w:rPr>
        <w:t xml:space="preserve">The Washington Group Questions on Disability (WGQs) are a set of six questions that can be used to identify whether someone has a disability. The questions are designed for use with adults (over 5 years of age). The questions </w:t>
      </w:r>
      <w:r w:rsidRPr="0081588A">
        <w:rPr>
          <w:rFonts w:asciiTheme="minorHAnsi" w:hAnsiTheme="minorHAnsi"/>
          <w:u w:val="single"/>
        </w:rPr>
        <w:t>do not</w:t>
      </w:r>
      <w:r w:rsidRPr="0081588A">
        <w:rPr>
          <w:rFonts w:asciiTheme="minorHAnsi" w:hAnsiTheme="minorHAnsi"/>
        </w:rPr>
        <w:t xml:space="preserve"> diagnose disability or identify the causes of disability – this should only be done by a medical professional.</w:t>
      </w:r>
    </w:p>
    <w:p w14:paraId="0B734B8D" w14:textId="77777777" w:rsidR="00023435" w:rsidRPr="0081588A" w:rsidRDefault="00023435" w:rsidP="00E67E32">
      <w:pPr>
        <w:pStyle w:val="Heading3"/>
      </w:pPr>
      <w:r w:rsidRPr="0081588A">
        <w:t>Using the WGQs in the community</w:t>
      </w:r>
    </w:p>
    <w:p w14:paraId="72E00430" w14:textId="77777777" w:rsidR="00E67E32" w:rsidRPr="0081588A" w:rsidRDefault="00023435" w:rsidP="00023435">
      <w:pPr>
        <w:rPr>
          <w:rFonts w:asciiTheme="minorHAnsi" w:hAnsiTheme="minorHAnsi"/>
        </w:rPr>
      </w:pPr>
      <w:r w:rsidRPr="0081588A">
        <w:rPr>
          <w:rFonts w:asciiTheme="minorHAnsi" w:hAnsiTheme="minorHAnsi"/>
        </w:rPr>
        <w:t xml:space="preserve">You can use the WGQs to help find people with disabilities in communities. Ideally, you would ask the questions directly to all people over 5 years of age during a household visit. You could also ask just the household head. You would ask the questions in a slightly different format: “Is there anyone in your household with difficulty seeing?” etc. </w:t>
      </w:r>
    </w:p>
    <w:p w14:paraId="612628AD" w14:textId="139F33BC" w:rsidR="00023435" w:rsidRPr="0081588A" w:rsidRDefault="00023435" w:rsidP="00023435">
      <w:pPr>
        <w:rPr>
          <w:rFonts w:asciiTheme="minorHAnsi" w:hAnsiTheme="minorHAnsi"/>
        </w:rPr>
      </w:pPr>
      <w:r w:rsidRPr="0081588A">
        <w:rPr>
          <w:rFonts w:asciiTheme="minorHAnsi" w:hAnsiTheme="minorHAnsi"/>
        </w:rPr>
        <w:t xml:space="preserve">You could </w:t>
      </w:r>
      <w:r w:rsidR="00E67E32" w:rsidRPr="0081588A">
        <w:rPr>
          <w:rFonts w:asciiTheme="minorHAnsi" w:hAnsiTheme="minorHAnsi"/>
        </w:rPr>
        <w:t xml:space="preserve">also </w:t>
      </w:r>
      <w:r w:rsidRPr="0081588A">
        <w:rPr>
          <w:rFonts w:asciiTheme="minorHAnsi" w:hAnsiTheme="minorHAnsi"/>
        </w:rPr>
        <w:t xml:space="preserve">ask the questions to </w:t>
      </w:r>
      <w:r w:rsidR="00E67E32" w:rsidRPr="0081588A">
        <w:rPr>
          <w:rFonts w:asciiTheme="minorHAnsi" w:hAnsiTheme="minorHAnsi"/>
        </w:rPr>
        <w:t xml:space="preserve">community leaders or </w:t>
      </w:r>
      <w:r w:rsidRPr="0081588A">
        <w:rPr>
          <w:rFonts w:asciiTheme="minorHAnsi" w:hAnsiTheme="minorHAnsi"/>
        </w:rPr>
        <w:t>chiefs</w:t>
      </w:r>
      <w:r w:rsidR="00E67E32" w:rsidRPr="0081588A">
        <w:rPr>
          <w:rFonts w:asciiTheme="minorHAnsi" w:hAnsiTheme="minorHAnsi"/>
        </w:rPr>
        <w:t>, or to other community members</w:t>
      </w:r>
      <w:r w:rsidRPr="0081588A">
        <w:rPr>
          <w:rFonts w:asciiTheme="minorHAnsi" w:hAnsiTheme="minorHAnsi"/>
        </w:rPr>
        <w:t xml:space="preserve">. You would ask the questions in a slightly different format: “Do you know anyone in your village with difficulty seeing?” etc.    </w:t>
      </w:r>
    </w:p>
    <w:p w14:paraId="0FF3677E" w14:textId="77777777" w:rsidR="00023435" w:rsidRPr="0081588A" w:rsidRDefault="00023435" w:rsidP="00E67E32">
      <w:pPr>
        <w:pStyle w:val="Heading3"/>
      </w:pPr>
      <w:r w:rsidRPr="0081588A">
        <w:t>Asking the WGQs</w:t>
      </w:r>
    </w:p>
    <w:p w14:paraId="07D5FCCE" w14:textId="77777777" w:rsidR="00023435" w:rsidRPr="0081588A" w:rsidRDefault="00023435" w:rsidP="00023435">
      <w:pPr>
        <w:rPr>
          <w:rFonts w:asciiTheme="minorHAnsi" w:eastAsia="Times New Roman" w:hAnsiTheme="minorHAnsi" w:cs="Times New Roman"/>
          <w:color w:val="000000"/>
          <w:lang w:eastAsia="en-AU" w:bidi="ar-SA"/>
        </w:rPr>
      </w:pPr>
      <w:r w:rsidRPr="0081588A">
        <w:rPr>
          <w:rFonts w:asciiTheme="minorHAnsi" w:eastAsia="Times New Roman" w:hAnsiTheme="minorHAnsi" w:cs="Times New Roman"/>
          <w:color w:val="000000"/>
          <w:lang w:eastAsia="en-AU" w:bidi="ar-SA"/>
        </w:rPr>
        <w:t>If you are going to ask the WGQs it is important that you do the following:</w:t>
      </w:r>
    </w:p>
    <w:p w14:paraId="37502EDF" w14:textId="542168D4" w:rsidR="00023435" w:rsidRPr="0081588A" w:rsidRDefault="00023435" w:rsidP="00023435">
      <w:pPr>
        <w:pStyle w:val="ListParagraph"/>
        <w:numPr>
          <w:ilvl w:val="0"/>
          <w:numId w:val="13"/>
        </w:numPr>
        <w:rPr>
          <w:rFonts w:asciiTheme="minorHAnsi" w:eastAsia="Times New Roman" w:hAnsiTheme="minorHAnsi" w:cs="Times New Roman"/>
          <w:b/>
          <w:bCs/>
          <w:color w:val="000000"/>
          <w:lang w:eastAsia="en-AU" w:bidi="ar-SA"/>
        </w:rPr>
      </w:pPr>
      <w:r w:rsidRPr="0081588A">
        <w:rPr>
          <w:rFonts w:asciiTheme="minorHAnsi" w:hAnsiTheme="minorHAnsi"/>
          <w:u w:val="single"/>
        </w:rPr>
        <w:t>Do not</w:t>
      </w:r>
      <w:r w:rsidRPr="0081588A">
        <w:rPr>
          <w:rFonts w:asciiTheme="minorHAnsi" w:hAnsiTheme="minorHAnsi"/>
        </w:rPr>
        <w:t xml:space="preserve"> use the word </w:t>
      </w:r>
      <w:r w:rsidR="00E67E32" w:rsidRPr="0081588A">
        <w:rPr>
          <w:rFonts w:asciiTheme="minorHAnsi" w:hAnsiTheme="minorHAnsi"/>
        </w:rPr>
        <w:t>“</w:t>
      </w:r>
      <w:r w:rsidRPr="0081588A">
        <w:rPr>
          <w:rFonts w:asciiTheme="minorHAnsi" w:hAnsiTheme="minorHAnsi"/>
        </w:rPr>
        <w:t>disability</w:t>
      </w:r>
      <w:r w:rsidR="00E67E32" w:rsidRPr="0081588A">
        <w:rPr>
          <w:rFonts w:asciiTheme="minorHAnsi" w:hAnsiTheme="minorHAnsi"/>
        </w:rPr>
        <w:t>”</w:t>
      </w:r>
      <w:r w:rsidRPr="0081588A">
        <w:rPr>
          <w:rFonts w:asciiTheme="minorHAnsi" w:hAnsiTheme="minorHAnsi"/>
        </w:rPr>
        <w:t xml:space="preserve"> or introduce them as being questions about disability. Instead, if you need to introduce the questions, use the phrase “The next questions ask about difficulties you may have doing certain activities because of a </w:t>
      </w:r>
      <w:r w:rsidRPr="0081588A">
        <w:rPr>
          <w:rFonts w:asciiTheme="minorHAnsi" w:hAnsiTheme="minorHAnsi"/>
          <w:u w:val="single"/>
        </w:rPr>
        <w:t>health problem</w:t>
      </w:r>
      <w:r w:rsidRPr="0081588A">
        <w:rPr>
          <w:rFonts w:asciiTheme="minorHAnsi" w:hAnsiTheme="minorHAnsi"/>
        </w:rPr>
        <w:t>.”</w:t>
      </w:r>
      <w:r w:rsidRPr="0081588A">
        <w:rPr>
          <w:rFonts w:asciiTheme="minorHAnsi" w:hAnsiTheme="minorHAnsi"/>
          <w:i/>
        </w:rPr>
        <w:t xml:space="preserve">  </w:t>
      </w:r>
    </w:p>
    <w:p w14:paraId="1A22F828" w14:textId="77777777" w:rsidR="00023435" w:rsidRPr="0081588A" w:rsidRDefault="00023435" w:rsidP="00023435">
      <w:pPr>
        <w:pStyle w:val="Default"/>
        <w:numPr>
          <w:ilvl w:val="0"/>
          <w:numId w:val="13"/>
        </w:numPr>
        <w:spacing w:after="120"/>
        <w:ind w:left="714" w:hanging="357"/>
        <w:rPr>
          <w:rFonts w:asciiTheme="minorHAnsi" w:hAnsiTheme="minorHAnsi"/>
          <w:sz w:val="22"/>
          <w:szCs w:val="22"/>
        </w:rPr>
      </w:pPr>
      <w:r w:rsidRPr="0081588A">
        <w:rPr>
          <w:rFonts w:asciiTheme="minorHAnsi" w:hAnsiTheme="minorHAnsi"/>
          <w:sz w:val="22"/>
          <w:szCs w:val="22"/>
        </w:rPr>
        <w:t>Read out each question one at a time exactly as it is written and read out the response categories for each question (do not change to “yes”/”no” questions).</w:t>
      </w:r>
    </w:p>
    <w:p w14:paraId="4A96D386" w14:textId="77777777" w:rsidR="00023435" w:rsidRPr="0081588A" w:rsidRDefault="00023435" w:rsidP="00023435">
      <w:pPr>
        <w:pStyle w:val="Default"/>
        <w:numPr>
          <w:ilvl w:val="0"/>
          <w:numId w:val="13"/>
        </w:numPr>
        <w:spacing w:after="120"/>
        <w:ind w:left="714" w:hanging="357"/>
        <w:rPr>
          <w:rFonts w:asciiTheme="minorHAnsi" w:hAnsiTheme="minorHAnsi"/>
          <w:sz w:val="22"/>
          <w:szCs w:val="22"/>
        </w:rPr>
      </w:pPr>
      <w:r w:rsidRPr="0081588A">
        <w:rPr>
          <w:rFonts w:asciiTheme="minorHAnsi" w:hAnsiTheme="minorHAnsi"/>
          <w:sz w:val="22"/>
          <w:szCs w:val="22"/>
        </w:rPr>
        <w:t>Do not skip any questions or assume you know the answer to them.</w:t>
      </w:r>
    </w:p>
    <w:p w14:paraId="173D8FFA" w14:textId="77777777" w:rsidR="00023435" w:rsidRPr="0081588A" w:rsidRDefault="00023435" w:rsidP="00023435">
      <w:pPr>
        <w:pStyle w:val="Default"/>
        <w:numPr>
          <w:ilvl w:val="0"/>
          <w:numId w:val="13"/>
        </w:numPr>
        <w:spacing w:after="120"/>
        <w:ind w:left="714" w:hanging="357"/>
        <w:rPr>
          <w:rFonts w:asciiTheme="minorHAnsi" w:hAnsiTheme="minorHAnsi"/>
          <w:sz w:val="22"/>
          <w:szCs w:val="22"/>
        </w:rPr>
      </w:pPr>
      <w:r w:rsidRPr="0081588A">
        <w:rPr>
          <w:rFonts w:asciiTheme="minorHAnsi" w:hAnsiTheme="minorHAnsi"/>
          <w:sz w:val="22"/>
          <w:szCs w:val="22"/>
        </w:rPr>
        <w:t>Be respectful at all times and do not react negatively if someone answers yes to one of the questions.</w:t>
      </w:r>
    </w:p>
    <w:p w14:paraId="2FC92A8F" w14:textId="77777777" w:rsidR="00023435" w:rsidRPr="0081588A" w:rsidRDefault="00023435" w:rsidP="00E67E32">
      <w:pPr>
        <w:pStyle w:val="Heading3"/>
      </w:pPr>
      <w:r w:rsidRPr="0081588A">
        <w:t>Interpreting survey results</w:t>
      </w:r>
    </w:p>
    <w:p w14:paraId="53728764" w14:textId="77777777" w:rsidR="00023435" w:rsidRPr="0081588A" w:rsidRDefault="00023435" w:rsidP="00023435">
      <w:pPr>
        <w:rPr>
          <w:rFonts w:asciiTheme="minorHAnsi" w:hAnsiTheme="minorHAnsi"/>
        </w:rPr>
      </w:pPr>
      <w:r w:rsidRPr="0081588A">
        <w:rPr>
          <w:rFonts w:asciiTheme="minorHAnsi" w:hAnsiTheme="minorHAnsi"/>
        </w:rPr>
        <w:t xml:space="preserve">If people answer “Yes – a lot of difficulty” or “Cannot do at all” to at least one question, then they can be recorded as a person with a disability. </w:t>
      </w:r>
    </w:p>
    <w:p w14:paraId="6BC0E031" w14:textId="77777777" w:rsidR="00023435" w:rsidRPr="0081588A" w:rsidRDefault="00023435" w:rsidP="00E67E32">
      <w:pPr>
        <w:pStyle w:val="Heading3"/>
      </w:pPr>
      <w:r w:rsidRPr="0081588A">
        <w:t>The WGCs</w:t>
      </w:r>
    </w:p>
    <w:p w14:paraId="6165A1F9" w14:textId="77777777" w:rsidR="00023435" w:rsidRPr="0081588A" w:rsidRDefault="00023435" w:rsidP="00023435">
      <w:r w:rsidRPr="0081588A">
        <w:t>The table below presents the introductory statement, the six questions, and the four response categories for each question.</w:t>
      </w:r>
    </w:p>
    <w:tbl>
      <w:tblPr>
        <w:tblStyle w:val="GridTable1Light-Accent21"/>
        <w:tblW w:w="8359" w:type="dxa"/>
        <w:jc w:val="center"/>
        <w:tblLook w:val="0620" w:firstRow="1" w:lastRow="0" w:firstColumn="0" w:lastColumn="0" w:noHBand="1" w:noVBand="1"/>
      </w:tblPr>
      <w:tblGrid>
        <w:gridCol w:w="4385"/>
        <w:gridCol w:w="3974"/>
      </w:tblGrid>
      <w:tr w:rsidR="00023435" w:rsidRPr="0081588A" w14:paraId="106F06AE" w14:textId="77777777" w:rsidTr="00863D6E">
        <w:trPr>
          <w:cnfStyle w:val="100000000000" w:firstRow="1" w:lastRow="0" w:firstColumn="0" w:lastColumn="0" w:oddVBand="0" w:evenVBand="0" w:oddHBand="0" w:evenHBand="0" w:firstRowFirstColumn="0" w:firstRowLastColumn="0" w:lastRowFirstColumn="0" w:lastRowLastColumn="0"/>
          <w:trHeight w:val="616"/>
          <w:jc w:val="center"/>
        </w:trPr>
        <w:tc>
          <w:tcPr>
            <w:tcW w:w="8359" w:type="dxa"/>
            <w:gridSpan w:val="2"/>
            <w:hideMark/>
          </w:tcPr>
          <w:p w14:paraId="1303B623" w14:textId="77777777" w:rsidR="00023435" w:rsidRPr="0081588A" w:rsidRDefault="00023435" w:rsidP="00E67E32">
            <w:pPr>
              <w:rPr>
                <w:rFonts w:asciiTheme="minorHAnsi" w:hAnsiTheme="minorHAnsi"/>
              </w:rPr>
            </w:pPr>
            <w:r w:rsidRPr="0081588A">
              <w:rPr>
                <w:rFonts w:asciiTheme="minorHAnsi" w:hAnsiTheme="minorHAnsi"/>
              </w:rPr>
              <w:t>The next questions ask about difficulties you may have doing certain activities because of a HEALTH PROBLEM:</w:t>
            </w:r>
          </w:p>
        </w:tc>
      </w:tr>
      <w:tr w:rsidR="00023435" w:rsidRPr="0081588A" w14:paraId="69FD196A" w14:textId="77777777" w:rsidTr="00863D6E">
        <w:trPr>
          <w:trHeight w:val="1093"/>
          <w:jc w:val="center"/>
        </w:trPr>
        <w:tc>
          <w:tcPr>
            <w:tcW w:w="4385" w:type="dxa"/>
            <w:hideMark/>
          </w:tcPr>
          <w:p w14:paraId="0E5FE9E6" w14:textId="77777777" w:rsidR="00023435" w:rsidRPr="0081588A" w:rsidRDefault="00023435" w:rsidP="00023435">
            <w:pPr>
              <w:numPr>
                <w:ilvl w:val="0"/>
                <w:numId w:val="14"/>
              </w:numPr>
              <w:rPr>
                <w:rFonts w:asciiTheme="minorHAnsi" w:hAnsiTheme="minorHAnsi"/>
              </w:rPr>
            </w:pPr>
            <w:r w:rsidRPr="0081588A">
              <w:rPr>
                <w:rFonts w:asciiTheme="minorHAnsi" w:hAnsiTheme="minorHAnsi"/>
              </w:rPr>
              <w:t xml:space="preserve">Do you have difficulty seeing, even if wearing glasses? </w:t>
            </w:r>
          </w:p>
        </w:tc>
        <w:tc>
          <w:tcPr>
            <w:tcW w:w="3974" w:type="dxa"/>
            <w:hideMark/>
          </w:tcPr>
          <w:p w14:paraId="109CE83C" w14:textId="77777777" w:rsidR="00023435" w:rsidRPr="0081588A" w:rsidRDefault="00023435" w:rsidP="00E67E32">
            <w:pPr>
              <w:rPr>
                <w:rFonts w:asciiTheme="minorHAnsi" w:hAnsiTheme="minorHAnsi"/>
              </w:rPr>
            </w:pPr>
            <w:r w:rsidRPr="0081588A">
              <w:rPr>
                <w:rFonts w:asciiTheme="minorHAnsi" w:hAnsiTheme="minorHAnsi"/>
              </w:rPr>
              <w:t>□ No – no difficulty</w:t>
            </w:r>
          </w:p>
          <w:p w14:paraId="6E860ACE" w14:textId="77777777" w:rsidR="00023435" w:rsidRPr="0081588A" w:rsidRDefault="00023435" w:rsidP="00E67E32">
            <w:pPr>
              <w:rPr>
                <w:rFonts w:asciiTheme="minorHAnsi" w:hAnsiTheme="minorHAnsi"/>
              </w:rPr>
            </w:pPr>
            <w:r w:rsidRPr="0081588A">
              <w:rPr>
                <w:rFonts w:asciiTheme="minorHAnsi" w:hAnsiTheme="minorHAnsi"/>
              </w:rPr>
              <w:t>□ Yes – some difficulty</w:t>
            </w:r>
          </w:p>
          <w:p w14:paraId="275965D7" w14:textId="77777777" w:rsidR="00023435" w:rsidRPr="0081588A" w:rsidRDefault="00023435" w:rsidP="00E67E32">
            <w:pPr>
              <w:rPr>
                <w:rFonts w:asciiTheme="minorHAnsi" w:hAnsiTheme="minorHAnsi"/>
              </w:rPr>
            </w:pPr>
            <w:r w:rsidRPr="0081588A">
              <w:rPr>
                <w:rFonts w:asciiTheme="minorHAnsi" w:hAnsiTheme="minorHAnsi"/>
              </w:rPr>
              <w:t>□ Yes – a lot of difficulty</w:t>
            </w:r>
          </w:p>
          <w:p w14:paraId="2BA4BD40" w14:textId="77777777" w:rsidR="00023435" w:rsidRPr="0081588A" w:rsidRDefault="00023435" w:rsidP="00E67E32">
            <w:pPr>
              <w:rPr>
                <w:rFonts w:asciiTheme="minorHAnsi" w:hAnsiTheme="minorHAnsi"/>
              </w:rPr>
            </w:pPr>
            <w:r w:rsidRPr="0081588A">
              <w:rPr>
                <w:rFonts w:asciiTheme="minorHAnsi" w:hAnsiTheme="minorHAnsi"/>
              </w:rPr>
              <w:t>□ Yes – cannot do at all</w:t>
            </w:r>
          </w:p>
        </w:tc>
      </w:tr>
      <w:tr w:rsidR="00023435" w:rsidRPr="0081588A" w14:paraId="273BECFE" w14:textId="77777777" w:rsidTr="00863D6E">
        <w:trPr>
          <w:trHeight w:val="1109"/>
          <w:jc w:val="center"/>
        </w:trPr>
        <w:tc>
          <w:tcPr>
            <w:tcW w:w="4385" w:type="dxa"/>
            <w:hideMark/>
          </w:tcPr>
          <w:p w14:paraId="2DC4D731" w14:textId="77777777" w:rsidR="00023435" w:rsidRPr="0081588A" w:rsidRDefault="00023435" w:rsidP="00023435">
            <w:pPr>
              <w:numPr>
                <w:ilvl w:val="0"/>
                <w:numId w:val="15"/>
              </w:numPr>
              <w:rPr>
                <w:rFonts w:asciiTheme="minorHAnsi" w:hAnsiTheme="minorHAnsi"/>
              </w:rPr>
            </w:pPr>
            <w:r w:rsidRPr="0081588A">
              <w:rPr>
                <w:rFonts w:asciiTheme="minorHAnsi" w:hAnsiTheme="minorHAnsi"/>
              </w:rPr>
              <w:t xml:space="preserve">Do you have difficulty hearing, even if using a hearing aid? </w:t>
            </w:r>
          </w:p>
        </w:tc>
        <w:tc>
          <w:tcPr>
            <w:tcW w:w="3974" w:type="dxa"/>
            <w:hideMark/>
          </w:tcPr>
          <w:p w14:paraId="73804AEA" w14:textId="77777777" w:rsidR="00023435" w:rsidRPr="0081588A" w:rsidRDefault="00023435" w:rsidP="00E67E32">
            <w:pPr>
              <w:rPr>
                <w:rFonts w:asciiTheme="minorHAnsi" w:hAnsiTheme="minorHAnsi"/>
              </w:rPr>
            </w:pPr>
            <w:r w:rsidRPr="0081588A">
              <w:rPr>
                <w:rFonts w:asciiTheme="minorHAnsi" w:hAnsiTheme="minorHAnsi"/>
              </w:rPr>
              <w:t>□ No – no difficulty</w:t>
            </w:r>
          </w:p>
          <w:p w14:paraId="1BC6E43A" w14:textId="77777777" w:rsidR="00023435" w:rsidRPr="0081588A" w:rsidRDefault="00023435" w:rsidP="00E67E32">
            <w:pPr>
              <w:rPr>
                <w:rFonts w:asciiTheme="minorHAnsi" w:hAnsiTheme="minorHAnsi"/>
              </w:rPr>
            </w:pPr>
            <w:r w:rsidRPr="0081588A">
              <w:rPr>
                <w:rFonts w:asciiTheme="minorHAnsi" w:hAnsiTheme="minorHAnsi"/>
              </w:rPr>
              <w:t>□ Yes – some difficulty</w:t>
            </w:r>
          </w:p>
          <w:p w14:paraId="382E4A3B" w14:textId="77777777" w:rsidR="00023435" w:rsidRPr="0081588A" w:rsidRDefault="00023435" w:rsidP="00E67E32">
            <w:pPr>
              <w:rPr>
                <w:rFonts w:asciiTheme="minorHAnsi" w:hAnsiTheme="minorHAnsi"/>
              </w:rPr>
            </w:pPr>
            <w:r w:rsidRPr="0081588A">
              <w:rPr>
                <w:rFonts w:asciiTheme="minorHAnsi" w:hAnsiTheme="minorHAnsi"/>
              </w:rPr>
              <w:t>□ Yes – a lot of difficulty</w:t>
            </w:r>
          </w:p>
          <w:p w14:paraId="62E28602" w14:textId="77777777" w:rsidR="00023435" w:rsidRPr="0081588A" w:rsidRDefault="00023435" w:rsidP="00E67E32">
            <w:pPr>
              <w:rPr>
                <w:rFonts w:asciiTheme="minorHAnsi" w:hAnsiTheme="minorHAnsi"/>
              </w:rPr>
            </w:pPr>
            <w:r w:rsidRPr="0081588A">
              <w:rPr>
                <w:rFonts w:asciiTheme="minorHAnsi" w:hAnsiTheme="minorHAnsi"/>
              </w:rPr>
              <w:t>□ Yes – cannot do at all</w:t>
            </w:r>
          </w:p>
        </w:tc>
      </w:tr>
      <w:tr w:rsidR="00023435" w:rsidRPr="0081588A" w14:paraId="55224CC2" w14:textId="77777777" w:rsidTr="00863D6E">
        <w:trPr>
          <w:trHeight w:val="1097"/>
          <w:jc w:val="center"/>
        </w:trPr>
        <w:tc>
          <w:tcPr>
            <w:tcW w:w="4385" w:type="dxa"/>
            <w:hideMark/>
          </w:tcPr>
          <w:p w14:paraId="40FFA630" w14:textId="77777777" w:rsidR="00023435" w:rsidRPr="0081588A" w:rsidRDefault="00023435" w:rsidP="00023435">
            <w:pPr>
              <w:numPr>
                <w:ilvl w:val="0"/>
                <w:numId w:val="16"/>
              </w:numPr>
              <w:rPr>
                <w:rFonts w:asciiTheme="minorHAnsi" w:hAnsiTheme="minorHAnsi"/>
              </w:rPr>
            </w:pPr>
            <w:r w:rsidRPr="0081588A">
              <w:rPr>
                <w:rFonts w:asciiTheme="minorHAnsi" w:hAnsiTheme="minorHAnsi"/>
              </w:rPr>
              <w:t xml:space="preserve">Do you have difficulty walking or climbing steps? </w:t>
            </w:r>
          </w:p>
        </w:tc>
        <w:tc>
          <w:tcPr>
            <w:tcW w:w="3974" w:type="dxa"/>
            <w:hideMark/>
          </w:tcPr>
          <w:p w14:paraId="2A975814" w14:textId="77777777" w:rsidR="00023435" w:rsidRPr="0081588A" w:rsidRDefault="00023435" w:rsidP="00E67E32">
            <w:pPr>
              <w:rPr>
                <w:rFonts w:asciiTheme="minorHAnsi" w:hAnsiTheme="minorHAnsi"/>
              </w:rPr>
            </w:pPr>
            <w:r w:rsidRPr="0081588A">
              <w:rPr>
                <w:rFonts w:asciiTheme="minorHAnsi" w:hAnsiTheme="minorHAnsi"/>
              </w:rPr>
              <w:t>□ No – no difficulty</w:t>
            </w:r>
          </w:p>
          <w:p w14:paraId="0B1ACC8A" w14:textId="77777777" w:rsidR="00023435" w:rsidRPr="0081588A" w:rsidRDefault="00023435" w:rsidP="00E67E32">
            <w:pPr>
              <w:rPr>
                <w:rFonts w:asciiTheme="minorHAnsi" w:hAnsiTheme="minorHAnsi"/>
              </w:rPr>
            </w:pPr>
            <w:r w:rsidRPr="0081588A">
              <w:rPr>
                <w:rFonts w:asciiTheme="minorHAnsi" w:hAnsiTheme="minorHAnsi"/>
              </w:rPr>
              <w:t>□ Yes – some difficulty</w:t>
            </w:r>
          </w:p>
          <w:p w14:paraId="1E25725F" w14:textId="77777777" w:rsidR="00023435" w:rsidRPr="0081588A" w:rsidRDefault="00023435" w:rsidP="00E67E32">
            <w:pPr>
              <w:rPr>
                <w:rFonts w:asciiTheme="minorHAnsi" w:hAnsiTheme="minorHAnsi"/>
              </w:rPr>
            </w:pPr>
            <w:r w:rsidRPr="0081588A">
              <w:rPr>
                <w:rFonts w:asciiTheme="minorHAnsi" w:hAnsiTheme="minorHAnsi"/>
              </w:rPr>
              <w:t>□ Yes – a lot of difficulty</w:t>
            </w:r>
          </w:p>
          <w:p w14:paraId="1DA16EBF" w14:textId="77777777" w:rsidR="00023435" w:rsidRPr="0081588A" w:rsidRDefault="00023435" w:rsidP="00E67E32">
            <w:pPr>
              <w:rPr>
                <w:rFonts w:asciiTheme="minorHAnsi" w:hAnsiTheme="minorHAnsi"/>
              </w:rPr>
            </w:pPr>
            <w:r w:rsidRPr="0081588A">
              <w:rPr>
                <w:rFonts w:asciiTheme="minorHAnsi" w:hAnsiTheme="minorHAnsi"/>
              </w:rPr>
              <w:t>□ Yes – cannot do at all</w:t>
            </w:r>
          </w:p>
        </w:tc>
      </w:tr>
      <w:tr w:rsidR="00023435" w:rsidRPr="0081588A" w14:paraId="4E67BDDC" w14:textId="77777777" w:rsidTr="00863D6E">
        <w:trPr>
          <w:trHeight w:val="1099"/>
          <w:jc w:val="center"/>
        </w:trPr>
        <w:tc>
          <w:tcPr>
            <w:tcW w:w="4385" w:type="dxa"/>
            <w:hideMark/>
          </w:tcPr>
          <w:p w14:paraId="1FE7913C" w14:textId="77777777" w:rsidR="00023435" w:rsidRPr="0081588A" w:rsidRDefault="00023435" w:rsidP="00023435">
            <w:pPr>
              <w:numPr>
                <w:ilvl w:val="0"/>
                <w:numId w:val="17"/>
              </w:numPr>
              <w:rPr>
                <w:rFonts w:asciiTheme="minorHAnsi" w:hAnsiTheme="minorHAnsi"/>
              </w:rPr>
            </w:pPr>
            <w:r w:rsidRPr="0081588A">
              <w:rPr>
                <w:rFonts w:asciiTheme="minorHAnsi" w:hAnsiTheme="minorHAnsi"/>
              </w:rPr>
              <w:t xml:space="preserve">Do you have difficulty remembering or concentrating? </w:t>
            </w:r>
          </w:p>
        </w:tc>
        <w:tc>
          <w:tcPr>
            <w:tcW w:w="3974" w:type="dxa"/>
            <w:hideMark/>
          </w:tcPr>
          <w:p w14:paraId="11BB6DB6" w14:textId="77777777" w:rsidR="00023435" w:rsidRPr="0081588A" w:rsidRDefault="00023435" w:rsidP="00E67E32">
            <w:pPr>
              <w:rPr>
                <w:rFonts w:asciiTheme="minorHAnsi" w:hAnsiTheme="minorHAnsi"/>
              </w:rPr>
            </w:pPr>
            <w:r w:rsidRPr="0081588A">
              <w:rPr>
                <w:rFonts w:asciiTheme="minorHAnsi" w:hAnsiTheme="minorHAnsi"/>
              </w:rPr>
              <w:t>□ No – no difficulty</w:t>
            </w:r>
          </w:p>
          <w:p w14:paraId="5E6C9A75" w14:textId="77777777" w:rsidR="00023435" w:rsidRPr="0081588A" w:rsidRDefault="00023435" w:rsidP="00E67E32">
            <w:pPr>
              <w:rPr>
                <w:rFonts w:asciiTheme="minorHAnsi" w:hAnsiTheme="minorHAnsi"/>
              </w:rPr>
            </w:pPr>
            <w:r w:rsidRPr="0081588A">
              <w:rPr>
                <w:rFonts w:asciiTheme="minorHAnsi" w:hAnsiTheme="minorHAnsi"/>
              </w:rPr>
              <w:t>□ Yes – some difficulty</w:t>
            </w:r>
          </w:p>
          <w:p w14:paraId="076E7551" w14:textId="77777777" w:rsidR="00023435" w:rsidRPr="0081588A" w:rsidRDefault="00023435" w:rsidP="00E67E32">
            <w:pPr>
              <w:rPr>
                <w:rFonts w:asciiTheme="minorHAnsi" w:hAnsiTheme="minorHAnsi"/>
              </w:rPr>
            </w:pPr>
            <w:r w:rsidRPr="0081588A">
              <w:rPr>
                <w:rFonts w:asciiTheme="minorHAnsi" w:hAnsiTheme="minorHAnsi"/>
              </w:rPr>
              <w:t>□ Yes – a lot of difficulty</w:t>
            </w:r>
          </w:p>
          <w:p w14:paraId="33974CBD" w14:textId="77777777" w:rsidR="00023435" w:rsidRPr="0081588A" w:rsidRDefault="00023435" w:rsidP="00E67E32">
            <w:pPr>
              <w:rPr>
                <w:rFonts w:asciiTheme="minorHAnsi" w:hAnsiTheme="minorHAnsi"/>
              </w:rPr>
            </w:pPr>
            <w:r w:rsidRPr="0081588A">
              <w:rPr>
                <w:rFonts w:asciiTheme="minorHAnsi" w:hAnsiTheme="minorHAnsi"/>
              </w:rPr>
              <w:t>□ Yes – cannot do at all</w:t>
            </w:r>
          </w:p>
        </w:tc>
      </w:tr>
      <w:tr w:rsidR="00023435" w:rsidRPr="0081588A" w14:paraId="768E5C65" w14:textId="77777777" w:rsidTr="00863D6E">
        <w:trPr>
          <w:trHeight w:val="1101"/>
          <w:jc w:val="center"/>
        </w:trPr>
        <w:tc>
          <w:tcPr>
            <w:tcW w:w="4385" w:type="dxa"/>
            <w:hideMark/>
          </w:tcPr>
          <w:p w14:paraId="7CEB7A88" w14:textId="77777777" w:rsidR="00023435" w:rsidRPr="0081588A" w:rsidRDefault="00023435" w:rsidP="00023435">
            <w:pPr>
              <w:numPr>
                <w:ilvl w:val="0"/>
                <w:numId w:val="18"/>
              </w:numPr>
              <w:rPr>
                <w:rFonts w:asciiTheme="minorHAnsi" w:hAnsiTheme="minorHAnsi"/>
              </w:rPr>
            </w:pPr>
            <w:r w:rsidRPr="0081588A">
              <w:rPr>
                <w:rFonts w:asciiTheme="minorHAnsi" w:hAnsiTheme="minorHAnsi"/>
              </w:rPr>
              <w:t xml:space="preserve">Do you have difficulty (with self-care such as) washing all over or dressing? </w:t>
            </w:r>
          </w:p>
          <w:p w14:paraId="70C8BCE6" w14:textId="77777777" w:rsidR="00023435" w:rsidRPr="0081588A" w:rsidRDefault="00023435" w:rsidP="00E67E32">
            <w:pPr>
              <w:rPr>
                <w:rFonts w:asciiTheme="minorHAnsi" w:hAnsiTheme="minorHAnsi"/>
              </w:rPr>
            </w:pPr>
            <w:r w:rsidRPr="0081588A">
              <w:rPr>
                <w:rFonts w:asciiTheme="minorHAnsi" w:hAnsiTheme="minorHAnsi"/>
              </w:rPr>
              <w:t> </w:t>
            </w:r>
          </w:p>
        </w:tc>
        <w:tc>
          <w:tcPr>
            <w:tcW w:w="3974" w:type="dxa"/>
            <w:hideMark/>
          </w:tcPr>
          <w:p w14:paraId="6003A961" w14:textId="77777777" w:rsidR="00023435" w:rsidRPr="0081588A" w:rsidRDefault="00023435" w:rsidP="00E67E32">
            <w:pPr>
              <w:rPr>
                <w:rFonts w:asciiTheme="minorHAnsi" w:hAnsiTheme="minorHAnsi"/>
              </w:rPr>
            </w:pPr>
            <w:r w:rsidRPr="0081588A">
              <w:rPr>
                <w:rFonts w:asciiTheme="minorHAnsi" w:hAnsiTheme="minorHAnsi"/>
              </w:rPr>
              <w:t>□ No – no difficulty</w:t>
            </w:r>
          </w:p>
          <w:p w14:paraId="0785E8C0" w14:textId="77777777" w:rsidR="00023435" w:rsidRPr="0081588A" w:rsidRDefault="00023435" w:rsidP="00E67E32">
            <w:pPr>
              <w:rPr>
                <w:rFonts w:asciiTheme="minorHAnsi" w:hAnsiTheme="minorHAnsi"/>
              </w:rPr>
            </w:pPr>
            <w:r w:rsidRPr="0081588A">
              <w:rPr>
                <w:rFonts w:asciiTheme="minorHAnsi" w:hAnsiTheme="minorHAnsi"/>
              </w:rPr>
              <w:t>□ Yes – some difficulty</w:t>
            </w:r>
          </w:p>
          <w:p w14:paraId="373EC08D" w14:textId="77777777" w:rsidR="00023435" w:rsidRPr="0081588A" w:rsidRDefault="00023435" w:rsidP="00E67E32">
            <w:pPr>
              <w:rPr>
                <w:rFonts w:asciiTheme="minorHAnsi" w:hAnsiTheme="minorHAnsi"/>
              </w:rPr>
            </w:pPr>
            <w:r w:rsidRPr="0081588A">
              <w:rPr>
                <w:rFonts w:asciiTheme="minorHAnsi" w:hAnsiTheme="minorHAnsi"/>
              </w:rPr>
              <w:t>□ Yes – a lot of difficulty</w:t>
            </w:r>
          </w:p>
          <w:p w14:paraId="7D6DC0E7" w14:textId="77777777" w:rsidR="00023435" w:rsidRPr="0081588A" w:rsidRDefault="00023435" w:rsidP="00E67E32">
            <w:pPr>
              <w:rPr>
                <w:rFonts w:asciiTheme="minorHAnsi" w:hAnsiTheme="minorHAnsi"/>
              </w:rPr>
            </w:pPr>
            <w:r w:rsidRPr="0081588A">
              <w:rPr>
                <w:rFonts w:asciiTheme="minorHAnsi" w:hAnsiTheme="minorHAnsi"/>
              </w:rPr>
              <w:t>□ Yes – cannot do at all</w:t>
            </w:r>
          </w:p>
        </w:tc>
      </w:tr>
      <w:tr w:rsidR="00023435" w:rsidRPr="0081588A" w14:paraId="5A9ED0DF" w14:textId="77777777" w:rsidTr="00863D6E">
        <w:trPr>
          <w:trHeight w:val="1103"/>
          <w:jc w:val="center"/>
        </w:trPr>
        <w:tc>
          <w:tcPr>
            <w:tcW w:w="4385" w:type="dxa"/>
            <w:hideMark/>
          </w:tcPr>
          <w:p w14:paraId="4E7B7FE8" w14:textId="77777777" w:rsidR="00023435" w:rsidRPr="0081588A" w:rsidRDefault="00023435" w:rsidP="00023435">
            <w:pPr>
              <w:numPr>
                <w:ilvl w:val="0"/>
                <w:numId w:val="19"/>
              </w:numPr>
              <w:rPr>
                <w:rFonts w:asciiTheme="minorHAnsi" w:hAnsiTheme="minorHAnsi"/>
              </w:rPr>
            </w:pPr>
            <w:r w:rsidRPr="0081588A">
              <w:rPr>
                <w:rFonts w:asciiTheme="minorHAnsi" w:hAnsiTheme="minorHAnsi"/>
              </w:rPr>
              <w:t xml:space="preserve">Using your language, do you have difficulty communicating, for example understanding or being understood? </w:t>
            </w:r>
          </w:p>
        </w:tc>
        <w:tc>
          <w:tcPr>
            <w:tcW w:w="3974" w:type="dxa"/>
            <w:hideMark/>
          </w:tcPr>
          <w:p w14:paraId="72E6D2CD" w14:textId="77777777" w:rsidR="00023435" w:rsidRPr="0081588A" w:rsidRDefault="00023435" w:rsidP="00E67E32">
            <w:pPr>
              <w:rPr>
                <w:rFonts w:asciiTheme="minorHAnsi" w:hAnsiTheme="minorHAnsi"/>
              </w:rPr>
            </w:pPr>
            <w:r w:rsidRPr="0081588A">
              <w:rPr>
                <w:rFonts w:asciiTheme="minorHAnsi" w:hAnsiTheme="minorHAnsi"/>
              </w:rPr>
              <w:t>□ No – no difficulty</w:t>
            </w:r>
          </w:p>
          <w:p w14:paraId="1C31F56A" w14:textId="77777777" w:rsidR="00023435" w:rsidRPr="0081588A" w:rsidRDefault="00023435" w:rsidP="00E67E32">
            <w:pPr>
              <w:rPr>
                <w:rFonts w:asciiTheme="minorHAnsi" w:hAnsiTheme="minorHAnsi"/>
              </w:rPr>
            </w:pPr>
            <w:r w:rsidRPr="0081588A">
              <w:rPr>
                <w:rFonts w:asciiTheme="minorHAnsi" w:hAnsiTheme="minorHAnsi"/>
              </w:rPr>
              <w:t>□ Yes – some difficulty</w:t>
            </w:r>
          </w:p>
          <w:p w14:paraId="43A0AF8F" w14:textId="77777777" w:rsidR="00023435" w:rsidRPr="0081588A" w:rsidRDefault="00023435" w:rsidP="00E67E32">
            <w:pPr>
              <w:rPr>
                <w:rFonts w:asciiTheme="minorHAnsi" w:hAnsiTheme="minorHAnsi"/>
              </w:rPr>
            </w:pPr>
            <w:r w:rsidRPr="0081588A">
              <w:rPr>
                <w:rFonts w:asciiTheme="minorHAnsi" w:hAnsiTheme="minorHAnsi"/>
              </w:rPr>
              <w:t>□ Yes – a lot of difficulty</w:t>
            </w:r>
          </w:p>
          <w:p w14:paraId="067BE8CE" w14:textId="77777777" w:rsidR="00023435" w:rsidRPr="0081588A" w:rsidRDefault="00023435" w:rsidP="00E67E32">
            <w:pPr>
              <w:rPr>
                <w:rFonts w:asciiTheme="minorHAnsi" w:hAnsiTheme="minorHAnsi"/>
              </w:rPr>
            </w:pPr>
            <w:r w:rsidRPr="0081588A">
              <w:rPr>
                <w:rFonts w:asciiTheme="minorHAnsi" w:hAnsiTheme="minorHAnsi"/>
              </w:rPr>
              <w:t>□ Yes – cannot do at all</w:t>
            </w:r>
          </w:p>
        </w:tc>
      </w:tr>
    </w:tbl>
    <w:p w14:paraId="0AA0F3A0" w14:textId="77777777" w:rsidR="00023435" w:rsidRPr="0081588A" w:rsidRDefault="00023435" w:rsidP="003C76A6"/>
    <w:p w14:paraId="4C9A5F0A" w14:textId="77777777" w:rsidR="00D264BE" w:rsidRPr="0081588A" w:rsidRDefault="00D264BE">
      <w:pPr>
        <w:rPr>
          <w:rFonts w:asciiTheme="majorHAnsi" w:eastAsiaTheme="majorEastAsia" w:hAnsiTheme="majorHAnsi" w:cstheme="majorBidi"/>
          <w:b/>
          <w:bCs/>
          <w:color w:val="920F14" w:themeColor="accent1" w:themeShade="BF"/>
          <w:sz w:val="24"/>
          <w:szCs w:val="26"/>
        </w:rPr>
      </w:pPr>
      <w:r w:rsidRPr="0081588A">
        <w:br w:type="page"/>
      </w:r>
    </w:p>
    <w:p w14:paraId="1EEDAE51" w14:textId="30447071" w:rsidR="003C76A6" w:rsidRPr="0081588A" w:rsidRDefault="003C76A6" w:rsidP="00D264BE">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11" w:name="_Toc517973035"/>
      <w:r w:rsidRPr="0081588A">
        <w:t>Resource 3.2. Respectful language relating to disability</w:t>
      </w:r>
      <w:bookmarkEnd w:id="11"/>
    </w:p>
    <w:p w14:paraId="13ABE9F0" w14:textId="168C2B58" w:rsidR="001C70F5" w:rsidRPr="0081588A" w:rsidRDefault="001C70F5" w:rsidP="00346340">
      <w:pPr>
        <w:spacing w:before="240"/>
      </w:pPr>
      <w:r w:rsidRPr="0081588A">
        <w:t xml:space="preserve">Negative language promotes stereotypes, prejudices and harmful practices relating to people with disabilities. </w:t>
      </w:r>
      <w:r w:rsidR="00863D6E" w:rsidRPr="0081588A">
        <w:t xml:space="preserve">Everyone can play a role by using positive and respectful language when talking to people with disabilities, or talking about </w:t>
      </w:r>
      <w:r w:rsidR="00594D28" w:rsidRPr="0081588A">
        <w:t>disability</w:t>
      </w:r>
      <w:r w:rsidR="00863D6E" w:rsidRPr="0081588A">
        <w:t xml:space="preserve">. </w:t>
      </w:r>
    </w:p>
    <w:p w14:paraId="3341AA54" w14:textId="6932908F" w:rsidR="00863D6E" w:rsidRPr="0081588A" w:rsidRDefault="00863D6E" w:rsidP="00863D6E">
      <w:r w:rsidRPr="0081588A">
        <w:t>The list below shows some respectful/recommended language (on the left side) and some negative/harmful language (on the right side).</w:t>
      </w:r>
      <w:r w:rsidR="00346340" w:rsidRPr="0081588A">
        <w:t xml:space="preserve"> Can you think of other examples in local languages? There is space to write these at the bottom of the list.</w:t>
      </w:r>
    </w:p>
    <w:tbl>
      <w:tblPr>
        <w:tblStyle w:val="GridTable1Light-Accent21"/>
        <w:tblpPr w:leftFromText="180" w:rightFromText="180" w:vertAnchor="text" w:horzAnchor="margin" w:tblpX="-73" w:tblpY="76"/>
        <w:tblW w:w="5084" w:type="pct"/>
        <w:tblCellMar>
          <w:top w:w="57" w:type="dxa"/>
          <w:bottom w:w="57" w:type="dxa"/>
        </w:tblCellMar>
        <w:tblLook w:val="0420" w:firstRow="1" w:lastRow="0" w:firstColumn="0" w:lastColumn="0" w:noHBand="0" w:noVBand="1"/>
      </w:tblPr>
      <w:tblGrid>
        <w:gridCol w:w="5010"/>
        <w:gridCol w:w="5010"/>
      </w:tblGrid>
      <w:tr w:rsidR="00863D6E" w:rsidRPr="0081588A" w14:paraId="41BB0EE2" w14:textId="77777777" w:rsidTr="00346340">
        <w:trPr>
          <w:cnfStyle w:val="100000000000" w:firstRow="1" w:lastRow="0" w:firstColumn="0" w:lastColumn="0" w:oddVBand="0" w:evenVBand="0" w:oddHBand="0" w:evenHBand="0" w:firstRowFirstColumn="0" w:firstRowLastColumn="0" w:lastRowFirstColumn="0" w:lastRowLastColumn="0"/>
          <w:trHeight w:val="694"/>
        </w:trPr>
        <w:tc>
          <w:tcPr>
            <w:tcW w:w="2500" w:type="pct"/>
            <w:vAlign w:val="center"/>
          </w:tcPr>
          <w:p w14:paraId="759DEC11" w14:textId="149A3DC5" w:rsidR="00863D6E" w:rsidRPr="0081588A" w:rsidRDefault="00863D6E" w:rsidP="00863D6E">
            <w:pPr>
              <w:jc w:val="center"/>
              <w:rPr>
                <w:b w:val="0"/>
              </w:rPr>
            </w:pPr>
            <w:r w:rsidRPr="0081588A">
              <w:rPr>
                <w:rFonts w:asciiTheme="minorHAnsi" w:hAnsiTheme="minorHAnsi"/>
                <w:noProof/>
                <w:lang w:eastAsia="en-AU" w:bidi="ar-SA"/>
              </w:rPr>
              <w:drawing>
                <wp:inline distT="0" distB="0" distL="0" distR="0" wp14:anchorId="74FEB012" wp14:editId="7479AF80">
                  <wp:extent cx="367030" cy="349885"/>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7030" cy="349885"/>
                          </a:xfrm>
                          <a:prstGeom prst="rect">
                            <a:avLst/>
                          </a:prstGeom>
                          <a:noFill/>
                          <a:ln>
                            <a:noFill/>
                          </a:ln>
                          <a:effectLst/>
                          <a:extLst/>
                        </pic:spPr>
                      </pic:pic>
                    </a:graphicData>
                  </a:graphic>
                </wp:inline>
              </w:drawing>
            </w:r>
            <w:r w:rsidRPr="0081588A">
              <w:t xml:space="preserve"> </w:t>
            </w:r>
            <w:r w:rsidRPr="0081588A">
              <w:rPr>
                <w:position w:val="20"/>
              </w:rPr>
              <w:t>Do use</w:t>
            </w:r>
          </w:p>
        </w:tc>
        <w:tc>
          <w:tcPr>
            <w:tcW w:w="2500" w:type="pct"/>
            <w:vAlign w:val="center"/>
          </w:tcPr>
          <w:p w14:paraId="4676417C" w14:textId="56FCE1A5" w:rsidR="00863D6E" w:rsidRPr="0081588A" w:rsidRDefault="00863D6E" w:rsidP="00863D6E">
            <w:pPr>
              <w:jc w:val="center"/>
              <w:rPr>
                <w:b w:val="0"/>
              </w:rPr>
            </w:pPr>
            <w:r w:rsidRPr="0081588A">
              <w:rPr>
                <w:rFonts w:asciiTheme="minorHAnsi" w:hAnsiTheme="minorHAnsi"/>
                <w:noProof/>
                <w:lang w:eastAsia="en-AU" w:bidi="ar-SA"/>
              </w:rPr>
              <w:drawing>
                <wp:inline distT="0" distB="0" distL="0" distR="0" wp14:anchorId="36B45DA4" wp14:editId="40A1A8CE">
                  <wp:extent cx="367200" cy="338400"/>
                  <wp:effectExtent l="0" t="0" r="0" b="508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7200" cy="338400"/>
                          </a:xfrm>
                          <a:prstGeom prst="rect">
                            <a:avLst/>
                          </a:prstGeom>
                          <a:noFill/>
                          <a:ln>
                            <a:noFill/>
                          </a:ln>
                          <a:effectLst/>
                          <a:extLst/>
                        </pic:spPr>
                      </pic:pic>
                    </a:graphicData>
                  </a:graphic>
                </wp:inline>
              </w:drawing>
            </w:r>
            <w:r w:rsidRPr="0081588A">
              <w:rPr>
                <w:position w:val="20"/>
                <w14:props3d w14:extrusionH="0" w14:contourW="0" w14:prstMaterial="matte"/>
              </w:rPr>
              <w:t xml:space="preserve"> Don’t use</w:t>
            </w:r>
          </w:p>
        </w:tc>
      </w:tr>
      <w:tr w:rsidR="00863D6E" w:rsidRPr="0081588A" w14:paraId="34235725" w14:textId="77777777" w:rsidTr="00346340">
        <w:trPr>
          <w:trHeight w:val="367"/>
        </w:trPr>
        <w:tc>
          <w:tcPr>
            <w:tcW w:w="2500" w:type="pct"/>
          </w:tcPr>
          <w:p w14:paraId="4036CFF7" w14:textId="0AB69A1D" w:rsidR="00863D6E" w:rsidRPr="0081588A" w:rsidRDefault="00863D6E" w:rsidP="00AB2D03">
            <w:pPr>
              <w:rPr>
                <w:szCs w:val="20"/>
              </w:rPr>
            </w:pPr>
            <w:r w:rsidRPr="0081588A">
              <w:rPr>
                <w:szCs w:val="20"/>
              </w:rPr>
              <w:t>Person with a disability</w:t>
            </w:r>
            <w:r w:rsidR="00AB2D03" w:rsidRPr="0081588A">
              <w:rPr>
                <w:szCs w:val="20"/>
              </w:rPr>
              <w:t xml:space="preserve"> (</w:t>
            </w:r>
            <w:r w:rsidR="00AB2D03" w:rsidRPr="0081588A">
              <w:rPr>
                <w:b/>
                <w:color w:val="68447B" w:themeColor="accent3" w:themeShade="BF"/>
                <w:szCs w:val="20"/>
              </w:rPr>
              <w:t>Umuntu okhubazekileyo</w:t>
            </w:r>
            <w:r w:rsidR="00AB2D03" w:rsidRPr="0081588A">
              <w:rPr>
                <w:szCs w:val="20"/>
              </w:rPr>
              <w:t>)</w:t>
            </w:r>
          </w:p>
        </w:tc>
        <w:tc>
          <w:tcPr>
            <w:tcW w:w="2500" w:type="pct"/>
          </w:tcPr>
          <w:p w14:paraId="11D504BC" w14:textId="29BBD94A" w:rsidR="00863D6E" w:rsidRPr="0081588A" w:rsidRDefault="00863D6E" w:rsidP="00AB2D03">
            <w:pPr>
              <w:rPr>
                <w:szCs w:val="20"/>
              </w:rPr>
            </w:pPr>
            <w:r w:rsidRPr="0081588A">
              <w:rPr>
                <w:szCs w:val="20"/>
              </w:rPr>
              <w:t>Disabled person, the disabled, handicapped, PWD, abnormal</w:t>
            </w:r>
            <w:r w:rsidR="00AB2D03" w:rsidRPr="0081588A">
              <w:rPr>
                <w:szCs w:val="20"/>
              </w:rPr>
              <w:t xml:space="preserve"> (</w:t>
            </w:r>
            <w:r w:rsidR="00AB2D03" w:rsidRPr="0081588A">
              <w:rPr>
                <w:b/>
                <w:color w:val="68447B" w:themeColor="accent3" w:themeShade="BF"/>
                <w:szCs w:val="20"/>
              </w:rPr>
              <w:t>anganomali, isigogo, isilima</w:t>
            </w:r>
            <w:r w:rsidR="00AB2D03" w:rsidRPr="0081588A">
              <w:rPr>
                <w:szCs w:val="20"/>
              </w:rPr>
              <w:t>)</w:t>
            </w:r>
          </w:p>
        </w:tc>
      </w:tr>
      <w:tr w:rsidR="00863D6E" w:rsidRPr="0081588A" w14:paraId="5CECA797" w14:textId="77777777" w:rsidTr="00346340">
        <w:trPr>
          <w:trHeight w:val="85"/>
        </w:trPr>
        <w:tc>
          <w:tcPr>
            <w:tcW w:w="2500" w:type="pct"/>
          </w:tcPr>
          <w:p w14:paraId="4AD2FEC8" w14:textId="036DF7B2" w:rsidR="00863D6E" w:rsidRPr="0081588A" w:rsidRDefault="00863D6E" w:rsidP="00AB2D03">
            <w:pPr>
              <w:rPr>
                <w:szCs w:val="20"/>
              </w:rPr>
            </w:pPr>
            <w:r w:rsidRPr="0081588A">
              <w:rPr>
                <w:szCs w:val="20"/>
              </w:rPr>
              <w:t>Person without a disability</w:t>
            </w:r>
            <w:r w:rsidR="00AB2D03" w:rsidRPr="0081588A">
              <w:rPr>
                <w:szCs w:val="20"/>
              </w:rPr>
              <w:t xml:space="preserve"> (</w:t>
            </w:r>
            <w:r w:rsidR="00AB2D03" w:rsidRPr="0081588A">
              <w:rPr>
                <w:b/>
                <w:color w:val="68447B" w:themeColor="accent3" w:themeShade="BF"/>
                <w:szCs w:val="20"/>
              </w:rPr>
              <w:t>Umuntu ongakhubazekanga</w:t>
            </w:r>
            <w:r w:rsidR="00AB2D03" w:rsidRPr="0081588A">
              <w:rPr>
                <w:szCs w:val="20"/>
              </w:rPr>
              <w:t>)</w:t>
            </w:r>
            <w:r w:rsidRPr="0081588A">
              <w:rPr>
                <w:szCs w:val="20"/>
              </w:rPr>
              <w:t xml:space="preserve"> </w:t>
            </w:r>
          </w:p>
        </w:tc>
        <w:tc>
          <w:tcPr>
            <w:tcW w:w="2500" w:type="pct"/>
          </w:tcPr>
          <w:p w14:paraId="1B851E6B" w14:textId="18751B6A" w:rsidR="00863D6E" w:rsidRPr="0081588A" w:rsidRDefault="00863D6E" w:rsidP="00AB2D03">
            <w:pPr>
              <w:rPr>
                <w:szCs w:val="20"/>
              </w:rPr>
            </w:pPr>
            <w:r w:rsidRPr="0081588A">
              <w:rPr>
                <w:szCs w:val="20"/>
              </w:rPr>
              <w:t>Normal person, everyone else, healthy person, able-bodied</w:t>
            </w:r>
            <w:r w:rsidR="00AB2D03" w:rsidRPr="0081588A">
              <w:rPr>
                <w:szCs w:val="20"/>
              </w:rPr>
              <w:t xml:space="preserve"> (</w:t>
            </w:r>
            <w:r w:rsidR="00AB2D03" w:rsidRPr="0081588A">
              <w:rPr>
                <w:b/>
                <w:color w:val="68447B" w:themeColor="accent3" w:themeShade="BF"/>
                <w:szCs w:val="20"/>
              </w:rPr>
              <w:t>abantu abanomali</w:t>
            </w:r>
            <w:r w:rsidR="00AB2D03" w:rsidRPr="0081588A">
              <w:rPr>
                <w:szCs w:val="20"/>
              </w:rPr>
              <w:t>)</w:t>
            </w:r>
          </w:p>
        </w:tc>
      </w:tr>
      <w:tr w:rsidR="00863D6E" w:rsidRPr="0081588A" w14:paraId="67DADD9B" w14:textId="77777777" w:rsidTr="00346340">
        <w:trPr>
          <w:trHeight w:val="378"/>
        </w:trPr>
        <w:tc>
          <w:tcPr>
            <w:tcW w:w="2500" w:type="pct"/>
          </w:tcPr>
          <w:p w14:paraId="7DE638F3" w14:textId="56907B39" w:rsidR="00863D6E" w:rsidRPr="0081588A" w:rsidRDefault="00863D6E" w:rsidP="008A037A">
            <w:pPr>
              <w:rPr>
                <w:szCs w:val="20"/>
              </w:rPr>
            </w:pPr>
            <w:r w:rsidRPr="0081588A">
              <w:rPr>
                <w:szCs w:val="20"/>
              </w:rPr>
              <w:t xml:space="preserve">Person with a psychosocial disability or person with a mental health issue </w:t>
            </w:r>
            <w:r w:rsidR="00AB2D03" w:rsidRPr="0081588A">
              <w:rPr>
                <w:szCs w:val="20"/>
              </w:rPr>
              <w:t>(</w:t>
            </w:r>
            <w:r w:rsidR="008A037A" w:rsidRPr="0081588A">
              <w:rPr>
                <w:b/>
                <w:color w:val="68447B" w:themeColor="accent3" w:themeShade="BF"/>
                <w:szCs w:val="20"/>
              </w:rPr>
              <w:t>U</w:t>
            </w:r>
            <w:r w:rsidR="00AB2D03" w:rsidRPr="0081588A">
              <w:rPr>
                <w:b/>
                <w:color w:val="68447B" w:themeColor="accent3" w:themeShade="BF"/>
                <w:szCs w:val="20"/>
              </w:rPr>
              <w:t>muntu olomkhuhlane wengqondo</w:t>
            </w:r>
            <w:r w:rsidR="00AB2D03" w:rsidRPr="0081588A">
              <w:rPr>
                <w:szCs w:val="20"/>
              </w:rPr>
              <w:t>)</w:t>
            </w:r>
          </w:p>
        </w:tc>
        <w:tc>
          <w:tcPr>
            <w:tcW w:w="2500" w:type="pct"/>
          </w:tcPr>
          <w:p w14:paraId="0423AE1A" w14:textId="18C003B8" w:rsidR="00863D6E" w:rsidRPr="0081588A" w:rsidRDefault="00863D6E" w:rsidP="00AB2D03">
            <w:pPr>
              <w:rPr>
                <w:szCs w:val="20"/>
              </w:rPr>
            </w:pPr>
            <w:r w:rsidRPr="0081588A">
              <w:rPr>
                <w:szCs w:val="20"/>
              </w:rPr>
              <w:t>Mental, mad, crazy, insane, a mental  illness, a mental disord</w:t>
            </w:r>
            <w:r w:rsidR="00346340" w:rsidRPr="0081588A">
              <w:rPr>
                <w:szCs w:val="20"/>
              </w:rPr>
              <w:t xml:space="preserve">er </w:t>
            </w:r>
            <w:r w:rsidR="00AB2D03" w:rsidRPr="0081588A">
              <w:rPr>
                <w:szCs w:val="20"/>
              </w:rPr>
              <w:t>(</w:t>
            </w:r>
            <w:r w:rsidR="00AB2D03" w:rsidRPr="0081588A">
              <w:rPr>
                <w:b/>
                <w:color w:val="68447B" w:themeColor="accent3" w:themeShade="BF"/>
                <w:szCs w:val="20"/>
              </w:rPr>
              <w:t>uhlanya, oyizimcare, oyisiyelele</w:t>
            </w:r>
            <w:r w:rsidR="00AB2D03" w:rsidRPr="0081588A">
              <w:rPr>
                <w:szCs w:val="20"/>
              </w:rPr>
              <w:t>)</w:t>
            </w:r>
            <w:r w:rsidRPr="0081588A">
              <w:rPr>
                <w:szCs w:val="20"/>
              </w:rPr>
              <w:t xml:space="preserve"> </w:t>
            </w:r>
          </w:p>
        </w:tc>
      </w:tr>
      <w:tr w:rsidR="00863D6E" w:rsidRPr="0081588A" w14:paraId="720D0DF3" w14:textId="77777777" w:rsidTr="00346340">
        <w:trPr>
          <w:trHeight w:val="383"/>
        </w:trPr>
        <w:tc>
          <w:tcPr>
            <w:tcW w:w="2500" w:type="pct"/>
          </w:tcPr>
          <w:p w14:paraId="52746C0F" w14:textId="6F82AE81" w:rsidR="00863D6E" w:rsidRPr="0081588A" w:rsidRDefault="00863D6E" w:rsidP="008A037A">
            <w:pPr>
              <w:rPr>
                <w:szCs w:val="20"/>
              </w:rPr>
            </w:pPr>
            <w:r w:rsidRPr="0081588A">
              <w:rPr>
                <w:szCs w:val="20"/>
              </w:rPr>
              <w:t>Person with an intellectual disability or person with a learning disability</w:t>
            </w:r>
            <w:r w:rsidR="00AB2D03" w:rsidRPr="0081588A">
              <w:rPr>
                <w:szCs w:val="20"/>
              </w:rPr>
              <w:t xml:space="preserve"> (</w:t>
            </w:r>
            <w:r w:rsidR="008A037A" w:rsidRPr="0081588A">
              <w:rPr>
                <w:b/>
                <w:color w:val="68447B" w:themeColor="accent3" w:themeShade="BF"/>
                <w:szCs w:val="20"/>
              </w:rPr>
              <w:t>U</w:t>
            </w:r>
            <w:r w:rsidR="00AB2D03" w:rsidRPr="0081588A">
              <w:rPr>
                <w:b/>
                <w:color w:val="68447B" w:themeColor="accent3" w:themeShade="BF"/>
                <w:szCs w:val="20"/>
              </w:rPr>
              <w:t>muntu ophuzayo ukuzvisisa</w:t>
            </w:r>
            <w:r w:rsidR="00AB2D03" w:rsidRPr="0081588A">
              <w:rPr>
                <w:szCs w:val="20"/>
              </w:rPr>
              <w:t>)</w:t>
            </w:r>
          </w:p>
        </w:tc>
        <w:tc>
          <w:tcPr>
            <w:tcW w:w="2500" w:type="pct"/>
          </w:tcPr>
          <w:p w14:paraId="576252BD" w14:textId="40C1F61C" w:rsidR="00863D6E" w:rsidRPr="0081588A" w:rsidRDefault="00863D6E" w:rsidP="00AB2D03">
            <w:pPr>
              <w:rPr>
                <w:szCs w:val="20"/>
              </w:rPr>
            </w:pPr>
            <w:r w:rsidRPr="0081588A">
              <w:rPr>
                <w:szCs w:val="20"/>
              </w:rPr>
              <w:t>Mental handicap, mental impairment, slow, learning impairment</w:t>
            </w:r>
            <w:r w:rsidR="00AB2D03" w:rsidRPr="0081588A">
              <w:rPr>
                <w:szCs w:val="20"/>
              </w:rPr>
              <w:t xml:space="preserve"> (</w:t>
            </w:r>
            <w:r w:rsidR="00AB2D03" w:rsidRPr="0081588A">
              <w:rPr>
                <w:b/>
                <w:color w:val="68447B" w:themeColor="accent3" w:themeShade="BF"/>
                <w:szCs w:val="20"/>
              </w:rPr>
              <w:t>umuntu oyisiyelele</w:t>
            </w:r>
            <w:r w:rsidR="00AB2D03" w:rsidRPr="0081588A">
              <w:rPr>
                <w:szCs w:val="20"/>
              </w:rPr>
              <w:t>)</w:t>
            </w:r>
          </w:p>
        </w:tc>
      </w:tr>
      <w:tr w:rsidR="00863D6E" w:rsidRPr="0081588A" w14:paraId="64D2FB82" w14:textId="77777777" w:rsidTr="00346340">
        <w:trPr>
          <w:trHeight w:val="376"/>
        </w:trPr>
        <w:tc>
          <w:tcPr>
            <w:tcW w:w="2500" w:type="pct"/>
          </w:tcPr>
          <w:p w14:paraId="79DD15B1" w14:textId="3731729E" w:rsidR="00863D6E" w:rsidRPr="0081588A" w:rsidRDefault="00863D6E" w:rsidP="00AB2D03">
            <w:pPr>
              <w:rPr>
                <w:szCs w:val="20"/>
              </w:rPr>
            </w:pPr>
            <w:r w:rsidRPr="0081588A">
              <w:rPr>
                <w:szCs w:val="20"/>
              </w:rPr>
              <w:t>Person who is blind or person who has a vision impairment</w:t>
            </w:r>
            <w:r w:rsidR="00AB2D03" w:rsidRPr="0081588A">
              <w:rPr>
                <w:szCs w:val="20"/>
              </w:rPr>
              <w:t xml:space="preserve"> (</w:t>
            </w:r>
            <w:r w:rsidR="00AB2D03" w:rsidRPr="0081588A">
              <w:rPr>
                <w:b/>
                <w:color w:val="68447B" w:themeColor="accent3" w:themeShade="BF"/>
                <w:szCs w:val="20"/>
              </w:rPr>
              <w:t>Umuntu ongaboniyo</w:t>
            </w:r>
            <w:r w:rsidR="00AB2D03" w:rsidRPr="0081588A">
              <w:rPr>
                <w:szCs w:val="20"/>
              </w:rPr>
              <w:t>)</w:t>
            </w:r>
          </w:p>
        </w:tc>
        <w:tc>
          <w:tcPr>
            <w:tcW w:w="2500" w:type="pct"/>
          </w:tcPr>
          <w:p w14:paraId="31960F3A" w14:textId="14CEB34D" w:rsidR="00863D6E" w:rsidRPr="0081588A" w:rsidRDefault="00863D6E" w:rsidP="00346340">
            <w:pPr>
              <w:rPr>
                <w:szCs w:val="20"/>
              </w:rPr>
            </w:pPr>
            <w:r w:rsidRPr="0081588A">
              <w:rPr>
                <w:szCs w:val="20"/>
              </w:rPr>
              <w:t>The blind, visually impaired, suffer</w:t>
            </w:r>
            <w:r w:rsidR="00346340" w:rsidRPr="0081588A">
              <w:rPr>
                <w:szCs w:val="20"/>
              </w:rPr>
              <w:t>s from vision loss, someone who</w:t>
            </w:r>
            <w:r w:rsidRPr="0081588A">
              <w:rPr>
                <w:szCs w:val="20"/>
              </w:rPr>
              <w:t>s</w:t>
            </w:r>
            <w:r w:rsidR="00346340" w:rsidRPr="0081588A">
              <w:rPr>
                <w:szCs w:val="20"/>
              </w:rPr>
              <w:t>e</w:t>
            </w:r>
            <w:r w:rsidRPr="0081588A">
              <w:rPr>
                <w:szCs w:val="20"/>
              </w:rPr>
              <w:t xml:space="preserve"> world is dark/black/colourless</w:t>
            </w:r>
            <w:r w:rsidR="00AB2D03" w:rsidRPr="0081588A">
              <w:rPr>
                <w:szCs w:val="20"/>
              </w:rPr>
              <w:t xml:space="preserve"> (</w:t>
            </w:r>
            <w:r w:rsidR="00AB2D03" w:rsidRPr="0081588A">
              <w:rPr>
                <w:b/>
                <w:color w:val="68447B" w:themeColor="accent3" w:themeShade="BF"/>
                <w:szCs w:val="20"/>
              </w:rPr>
              <w:t>Isiphofu</w:t>
            </w:r>
            <w:r w:rsidR="00AB2D03" w:rsidRPr="0081588A">
              <w:rPr>
                <w:szCs w:val="20"/>
              </w:rPr>
              <w:t>)</w:t>
            </w:r>
          </w:p>
        </w:tc>
      </w:tr>
      <w:tr w:rsidR="00863D6E" w:rsidRPr="0081588A" w14:paraId="57BDC4C8" w14:textId="77777777" w:rsidTr="00346340">
        <w:trPr>
          <w:trHeight w:val="381"/>
        </w:trPr>
        <w:tc>
          <w:tcPr>
            <w:tcW w:w="2500" w:type="pct"/>
          </w:tcPr>
          <w:p w14:paraId="6E2B32A9" w14:textId="499C7B81" w:rsidR="00863D6E" w:rsidRPr="0081588A" w:rsidRDefault="00863D6E" w:rsidP="00594D28">
            <w:pPr>
              <w:rPr>
                <w:szCs w:val="20"/>
              </w:rPr>
            </w:pPr>
            <w:r w:rsidRPr="0081588A">
              <w:rPr>
                <w:szCs w:val="20"/>
              </w:rPr>
              <w:t xml:space="preserve">Deaf person or person who is hard of hearing </w:t>
            </w:r>
            <w:r w:rsidR="00AB2D03" w:rsidRPr="0081588A">
              <w:rPr>
                <w:szCs w:val="20"/>
              </w:rPr>
              <w:t>(</w:t>
            </w:r>
            <w:r w:rsidR="00AB2D03" w:rsidRPr="0081588A">
              <w:rPr>
                <w:b/>
                <w:color w:val="68447B" w:themeColor="accent3" w:themeShade="BF"/>
                <w:szCs w:val="20"/>
              </w:rPr>
              <w:t>Umuntu ongezweyo endlebeni</w:t>
            </w:r>
            <w:r w:rsidR="00AB2D03" w:rsidRPr="0081588A">
              <w:rPr>
                <w:szCs w:val="20"/>
              </w:rPr>
              <w:t>)</w:t>
            </w:r>
          </w:p>
        </w:tc>
        <w:tc>
          <w:tcPr>
            <w:tcW w:w="2500" w:type="pct"/>
          </w:tcPr>
          <w:p w14:paraId="0A436D1E" w14:textId="21F6E0DE" w:rsidR="00863D6E" w:rsidRPr="0081588A" w:rsidRDefault="00863D6E" w:rsidP="00AB2D03">
            <w:pPr>
              <w:rPr>
                <w:szCs w:val="20"/>
              </w:rPr>
            </w:pPr>
            <w:r w:rsidRPr="0081588A">
              <w:rPr>
                <w:szCs w:val="20"/>
              </w:rPr>
              <w:t>Hearing impaired, hearing impairment, deaf-mute, deaf- suffers from hearing loss, someone who’s world is silent</w:t>
            </w:r>
            <w:r w:rsidR="00AB2D03" w:rsidRPr="0081588A">
              <w:rPr>
                <w:szCs w:val="20"/>
              </w:rPr>
              <w:t xml:space="preserve"> (</w:t>
            </w:r>
            <w:r w:rsidR="00AB2D03" w:rsidRPr="0081588A">
              <w:rPr>
                <w:b/>
                <w:color w:val="68447B" w:themeColor="accent3" w:themeShade="BF"/>
                <w:szCs w:val="20"/>
              </w:rPr>
              <w:t>imbebebe, isatsuthe</w:t>
            </w:r>
            <w:r w:rsidR="00AB2D03" w:rsidRPr="0081588A">
              <w:rPr>
                <w:szCs w:val="20"/>
              </w:rPr>
              <w:t>)</w:t>
            </w:r>
          </w:p>
        </w:tc>
      </w:tr>
      <w:tr w:rsidR="00863D6E" w:rsidRPr="0081588A" w14:paraId="51A9A2A2" w14:textId="77777777" w:rsidTr="00346340">
        <w:trPr>
          <w:trHeight w:val="279"/>
        </w:trPr>
        <w:tc>
          <w:tcPr>
            <w:tcW w:w="2500" w:type="pct"/>
          </w:tcPr>
          <w:p w14:paraId="2632FEEE" w14:textId="73C6D695" w:rsidR="00863D6E" w:rsidRPr="0081588A" w:rsidRDefault="00863D6E" w:rsidP="00AB2D03">
            <w:pPr>
              <w:rPr>
                <w:szCs w:val="20"/>
              </w:rPr>
            </w:pPr>
            <w:r w:rsidRPr="0081588A">
              <w:rPr>
                <w:szCs w:val="20"/>
              </w:rPr>
              <w:t xml:space="preserve">Person with epilepsy </w:t>
            </w:r>
            <w:r w:rsidR="00B55BCC" w:rsidRPr="0081588A">
              <w:rPr>
                <w:szCs w:val="20"/>
              </w:rPr>
              <w:t>(</w:t>
            </w:r>
            <w:r w:rsidR="00B55BCC" w:rsidRPr="0081588A">
              <w:rPr>
                <w:b/>
                <w:color w:val="68447B" w:themeColor="accent3" w:themeShade="BF"/>
                <w:szCs w:val="20"/>
              </w:rPr>
              <w:t>Umuntu ole epilepsy</w:t>
            </w:r>
            <w:r w:rsidR="00B55BCC" w:rsidRPr="0081588A">
              <w:rPr>
                <w:szCs w:val="20"/>
              </w:rPr>
              <w:t>)</w:t>
            </w:r>
          </w:p>
        </w:tc>
        <w:tc>
          <w:tcPr>
            <w:tcW w:w="2500" w:type="pct"/>
          </w:tcPr>
          <w:p w14:paraId="0D6AB4E0" w14:textId="30A05071" w:rsidR="00863D6E" w:rsidRPr="0081588A" w:rsidRDefault="00594D28" w:rsidP="00594D28">
            <w:pPr>
              <w:rPr>
                <w:szCs w:val="20"/>
              </w:rPr>
            </w:pPr>
            <w:r w:rsidRPr="0081588A">
              <w:rPr>
                <w:szCs w:val="20"/>
              </w:rPr>
              <w:t>An e</w:t>
            </w:r>
            <w:r w:rsidR="00863D6E" w:rsidRPr="0081588A">
              <w:rPr>
                <w:szCs w:val="20"/>
              </w:rPr>
              <w:t>pileptic</w:t>
            </w:r>
          </w:p>
        </w:tc>
      </w:tr>
      <w:tr w:rsidR="00863D6E" w:rsidRPr="0081588A" w14:paraId="4C57D72E" w14:textId="77777777" w:rsidTr="00346340">
        <w:trPr>
          <w:trHeight w:val="387"/>
        </w:trPr>
        <w:tc>
          <w:tcPr>
            <w:tcW w:w="2500" w:type="pct"/>
          </w:tcPr>
          <w:p w14:paraId="73D0EF99" w14:textId="1448E0A8" w:rsidR="00863D6E" w:rsidRPr="0081588A" w:rsidRDefault="00863D6E" w:rsidP="008A037A">
            <w:pPr>
              <w:rPr>
                <w:szCs w:val="20"/>
              </w:rPr>
            </w:pPr>
            <w:r w:rsidRPr="0081588A">
              <w:rPr>
                <w:szCs w:val="20"/>
              </w:rPr>
              <w:t>Person with a physical disability</w:t>
            </w:r>
            <w:r w:rsidR="008A037A" w:rsidRPr="0081588A">
              <w:rPr>
                <w:szCs w:val="20"/>
              </w:rPr>
              <w:t xml:space="preserve"> </w:t>
            </w:r>
            <w:r w:rsidR="00B55BCC" w:rsidRPr="0081588A">
              <w:rPr>
                <w:szCs w:val="20"/>
              </w:rPr>
              <w:t>(</w:t>
            </w:r>
            <w:r w:rsidR="00B55BCC" w:rsidRPr="0081588A">
              <w:rPr>
                <w:b/>
                <w:color w:val="68447B" w:themeColor="accent3" w:themeShade="BF"/>
                <w:szCs w:val="20"/>
              </w:rPr>
              <w:t>Umuntu okhubazekileyo</w:t>
            </w:r>
            <w:r w:rsidR="00B55BCC" w:rsidRPr="0081588A">
              <w:rPr>
                <w:szCs w:val="20"/>
              </w:rPr>
              <w:t>)</w:t>
            </w:r>
          </w:p>
        </w:tc>
        <w:tc>
          <w:tcPr>
            <w:tcW w:w="2500" w:type="pct"/>
          </w:tcPr>
          <w:p w14:paraId="3184BD1D" w14:textId="638AFFF6" w:rsidR="00863D6E" w:rsidRPr="0081588A" w:rsidRDefault="00863D6E" w:rsidP="00AB2D03">
            <w:pPr>
              <w:rPr>
                <w:szCs w:val="20"/>
              </w:rPr>
            </w:pPr>
            <w:r w:rsidRPr="0081588A">
              <w:rPr>
                <w:szCs w:val="20"/>
              </w:rPr>
              <w:t>Crippled, lame</w:t>
            </w:r>
            <w:r w:rsidR="00B55BCC" w:rsidRPr="0081588A">
              <w:rPr>
                <w:szCs w:val="20"/>
              </w:rPr>
              <w:t xml:space="preserve"> (</w:t>
            </w:r>
            <w:r w:rsidR="00B55BCC" w:rsidRPr="0081588A">
              <w:rPr>
                <w:b/>
                <w:color w:val="68447B" w:themeColor="accent3" w:themeShade="BF"/>
                <w:szCs w:val="20"/>
              </w:rPr>
              <w:t>Ujiri, isilima, isigoga</w:t>
            </w:r>
            <w:r w:rsidR="00B55BCC" w:rsidRPr="0081588A">
              <w:rPr>
                <w:szCs w:val="20"/>
              </w:rPr>
              <w:t>)</w:t>
            </w:r>
          </w:p>
        </w:tc>
      </w:tr>
      <w:tr w:rsidR="00863D6E" w:rsidRPr="0081588A" w14:paraId="7622EB68" w14:textId="77777777" w:rsidTr="00346340">
        <w:trPr>
          <w:trHeight w:val="387"/>
        </w:trPr>
        <w:tc>
          <w:tcPr>
            <w:tcW w:w="2500" w:type="pct"/>
          </w:tcPr>
          <w:p w14:paraId="10FE8160" w14:textId="2B535FF9" w:rsidR="00863D6E" w:rsidRPr="0081588A" w:rsidRDefault="00863D6E" w:rsidP="00AB2D03">
            <w:pPr>
              <w:rPr>
                <w:szCs w:val="20"/>
              </w:rPr>
            </w:pPr>
            <w:r w:rsidRPr="0081588A">
              <w:rPr>
                <w:szCs w:val="20"/>
              </w:rPr>
              <w:t>Person who uses a wheelchair or wheelchair-user</w:t>
            </w:r>
            <w:r w:rsidR="00B55BCC" w:rsidRPr="0081588A">
              <w:rPr>
                <w:szCs w:val="20"/>
              </w:rPr>
              <w:t xml:space="preserve"> (</w:t>
            </w:r>
            <w:r w:rsidR="00B55BCC" w:rsidRPr="0081588A">
              <w:rPr>
                <w:b/>
                <w:color w:val="68447B" w:themeColor="accent3" w:themeShade="BF"/>
                <w:szCs w:val="20"/>
              </w:rPr>
              <w:t>Umuntu osebenzisa I wheelchair</w:t>
            </w:r>
            <w:r w:rsidR="00B55BCC" w:rsidRPr="0081588A">
              <w:rPr>
                <w:szCs w:val="20"/>
              </w:rPr>
              <w:t>)</w:t>
            </w:r>
          </w:p>
        </w:tc>
        <w:tc>
          <w:tcPr>
            <w:tcW w:w="2500" w:type="pct"/>
          </w:tcPr>
          <w:p w14:paraId="0EB5F920" w14:textId="39F7C9C1" w:rsidR="00863D6E" w:rsidRPr="0081588A" w:rsidRDefault="00863D6E" w:rsidP="00594D28">
            <w:pPr>
              <w:rPr>
                <w:szCs w:val="20"/>
              </w:rPr>
            </w:pPr>
            <w:r w:rsidRPr="0081588A">
              <w:rPr>
                <w:szCs w:val="20"/>
              </w:rPr>
              <w:t>Confined or restricted to a wheelchair, wheelchair</w:t>
            </w:r>
            <w:r w:rsidR="00594D28" w:rsidRPr="0081588A">
              <w:rPr>
                <w:szCs w:val="20"/>
              </w:rPr>
              <w:t>-</w:t>
            </w:r>
            <w:r w:rsidRPr="0081588A">
              <w:rPr>
                <w:szCs w:val="20"/>
              </w:rPr>
              <w:t>bound</w:t>
            </w:r>
            <w:r w:rsidR="00B55BCC" w:rsidRPr="0081588A">
              <w:rPr>
                <w:szCs w:val="20"/>
              </w:rPr>
              <w:t xml:space="preserve"> (</w:t>
            </w:r>
            <w:r w:rsidR="00B55BCC" w:rsidRPr="0081588A">
              <w:rPr>
                <w:b/>
                <w:color w:val="68447B" w:themeColor="accent3" w:themeShade="BF"/>
                <w:szCs w:val="20"/>
              </w:rPr>
              <w:t>isilima, isigoga</w:t>
            </w:r>
            <w:r w:rsidR="00B55BCC" w:rsidRPr="0081588A">
              <w:rPr>
                <w:szCs w:val="20"/>
              </w:rPr>
              <w:t>)</w:t>
            </w:r>
          </w:p>
        </w:tc>
      </w:tr>
      <w:tr w:rsidR="00863D6E" w:rsidRPr="0081588A" w14:paraId="5E6FB854" w14:textId="77777777" w:rsidTr="00346340">
        <w:trPr>
          <w:trHeight w:val="124"/>
        </w:trPr>
        <w:tc>
          <w:tcPr>
            <w:tcW w:w="2500" w:type="pct"/>
          </w:tcPr>
          <w:p w14:paraId="34ADEA1F" w14:textId="609A8FB9" w:rsidR="00863D6E" w:rsidRPr="0081588A" w:rsidRDefault="00863D6E" w:rsidP="00863D6E">
            <w:pPr>
              <w:rPr>
                <w:szCs w:val="20"/>
              </w:rPr>
            </w:pPr>
            <w:r w:rsidRPr="0081588A">
              <w:rPr>
                <w:szCs w:val="20"/>
              </w:rPr>
              <w:t>Unable to speak</w:t>
            </w:r>
            <w:r w:rsidR="00B55BCC" w:rsidRPr="0081588A">
              <w:rPr>
                <w:szCs w:val="20"/>
              </w:rPr>
              <w:t xml:space="preserve"> (</w:t>
            </w:r>
            <w:r w:rsidR="00B55BCC" w:rsidRPr="0081588A">
              <w:rPr>
                <w:b/>
                <w:color w:val="68447B" w:themeColor="accent3" w:themeShade="BF"/>
                <w:szCs w:val="20"/>
              </w:rPr>
              <w:t>Umuntu ongakhulumiyo</w:t>
            </w:r>
            <w:r w:rsidR="00B55BCC" w:rsidRPr="0081588A">
              <w:rPr>
                <w:szCs w:val="20"/>
              </w:rPr>
              <w:t>)</w:t>
            </w:r>
          </w:p>
        </w:tc>
        <w:tc>
          <w:tcPr>
            <w:tcW w:w="2500" w:type="pct"/>
          </w:tcPr>
          <w:p w14:paraId="0EFB6C20" w14:textId="4F3708DD" w:rsidR="00863D6E" w:rsidRPr="0081588A" w:rsidRDefault="00863D6E" w:rsidP="00AB2D03">
            <w:pPr>
              <w:rPr>
                <w:szCs w:val="20"/>
              </w:rPr>
            </w:pPr>
            <w:r w:rsidRPr="0081588A">
              <w:rPr>
                <w:szCs w:val="20"/>
              </w:rPr>
              <w:t>Mute, dumb</w:t>
            </w:r>
            <w:r w:rsidR="00B55BCC" w:rsidRPr="0081588A">
              <w:rPr>
                <w:szCs w:val="20"/>
              </w:rPr>
              <w:t xml:space="preserve"> (</w:t>
            </w:r>
            <w:r w:rsidR="00B55BCC" w:rsidRPr="0081588A">
              <w:rPr>
                <w:b/>
                <w:color w:val="68447B" w:themeColor="accent3" w:themeShade="BF"/>
                <w:szCs w:val="20"/>
              </w:rPr>
              <w:t>o dumb, imbebebe</w:t>
            </w:r>
            <w:r w:rsidR="00B55BCC" w:rsidRPr="0081588A">
              <w:rPr>
                <w:szCs w:val="20"/>
              </w:rPr>
              <w:t>)</w:t>
            </w:r>
          </w:p>
        </w:tc>
      </w:tr>
      <w:tr w:rsidR="00346340" w:rsidRPr="0081588A" w14:paraId="2614BAC5" w14:textId="77777777" w:rsidTr="00346340">
        <w:trPr>
          <w:trHeight w:val="124"/>
        </w:trPr>
        <w:tc>
          <w:tcPr>
            <w:tcW w:w="2500" w:type="pct"/>
          </w:tcPr>
          <w:p w14:paraId="4E5C284F" w14:textId="77777777" w:rsidR="00346340" w:rsidRPr="0081588A" w:rsidRDefault="00346340" w:rsidP="00863D6E">
            <w:pPr>
              <w:rPr>
                <w:szCs w:val="20"/>
              </w:rPr>
            </w:pPr>
          </w:p>
          <w:p w14:paraId="1958E983" w14:textId="4D9453B5" w:rsidR="00346340" w:rsidRPr="0081588A" w:rsidRDefault="00346340" w:rsidP="00863D6E">
            <w:pPr>
              <w:rPr>
                <w:szCs w:val="20"/>
              </w:rPr>
            </w:pPr>
          </w:p>
        </w:tc>
        <w:tc>
          <w:tcPr>
            <w:tcW w:w="2500" w:type="pct"/>
          </w:tcPr>
          <w:p w14:paraId="03030648" w14:textId="77777777" w:rsidR="00346340" w:rsidRPr="0081588A" w:rsidRDefault="00346340" w:rsidP="00AB2D03">
            <w:pPr>
              <w:rPr>
                <w:szCs w:val="20"/>
              </w:rPr>
            </w:pPr>
          </w:p>
        </w:tc>
      </w:tr>
      <w:tr w:rsidR="00346340" w:rsidRPr="0081588A" w14:paraId="0586CBA7" w14:textId="77777777" w:rsidTr="00346340">
        <w:trPr>
          <w:trHeight w:val="124"/>
        </w:trPr>
        <w:tc>
          <w:tcPr>
            <w:tcW w:w="2500" w:type="pct"/>
          </w:tcPr>
          <w:p w14:paraId="0E74BFAC" w14:textId="77777777" w:rsidR="00346340" w:rsidRPr="0081588A" w:rsidRDefault="00346340" w:rsidP="00863D6E">
            <w:pPr>
              <w:rPr>
                <w:szCs w:val="20"/>
              </w:rPr>
            </w:pPr>
          </w:p>
          <w:p w14:paraId="45ABFDBD" w14:textId="635351C4" w:rsidR="00346340" w:rsidRPr="0081588A" w:rsidRDefault="00346340" w:rsidP="00863D6E">
            <w:pPr>
              <w:rPr>
                <w:szCs w:val="20"/>
              </w:rPr>
            </w:pPr>
          </w:p>
        </w:tc>
        <w:tc>
          <w:tcPr>
            <w:tcW w:w="2500" w:type="pct"/>
          </w:tcPr>
          <w:p w14:paraId="72320F6D" w14:textId="77777777" w:rsidR="00346340" w:rsidRPr="0081588A" w:rsidRDefault="00346340" w:rsidP="00AB2D03">
            <w:pPr>
              <w:rPr>
                <w:szCs w:val="20"/>
              </w:rPr>
            </w:pPr>
          </w:p>
        </w:tc>
      </w:tr>
      <w:tr w:rsidR="00346340" w:rsidRPr="0081588A" w14:paraId="7D9B949A" w14:textId="77777777" w:rsidTr="00346340">
        <w:trPr>
          <w:trHeight w:val="124"/>
        </w:trPr>
        <w:tc>
          <w:tcPr>
            <w:tcW w:w="2500" w:type="pct"/>
          </w:tcPr>
          <w:p w14:paraId="75B20935" w14:textId="77777777" w:rsidR="00346340" w:rsidRPr="0081588A" w:rsidRDefault="00346340" w:rsidP="00863D6E">
            <w:pPr>
              <w:rPr>
                <w:szCs w:val="20"/>
              </w:rPr>
            </w:pPr>
          </w:p>
          <w:p w14:paraId="385B53F7" w14:textId="6013E12B" w:rsidR="00346340" w:rsidRPr="0081588A" w:rsidRDefault="00346340" w:rsidP="00863D6E">
            <w:pPr>
              <w:rPr>
                <w:szCs w:val="20"/>
              </w:rPr>
            </w:pPr>
          </w:p>
        </w:tc>
        <w:tc>
          <w:tcPr>
            <w:tcW w:w="2500" w:type="pct"/>
          </w:tcPr>
          <w:p w14:paraId="22B10F10" w14:textId="77777777" w:rsidR="00346340" w:rsidRPr="0081588A" w:rsidRDefault="00346340" w:rsidP="00AB2D03">
            <w:pPr>
              <w:rPr>
                <w:szCs w:val="20"/>
              </w:rPr>
            </w:pPr>
          </w:p>
        </w:tc>
      </w:tr>
    </w:tbl>
    <w:p w14:paraId="1C9165E9" w14:textId="77777777" w:rsidR="00D264BE" w:rsidRPr="0081588A" w:rsidRDefault="00D264BE">
      <w:pPr>
        <w:rPr>
          <w:rFonts w:asciiTheme="majorHAnsi" w:eastAsiaTheme="majorEastAsia" w:hAnsiTheme="majorHAnsi" w:cstheme="majorBidi"/>
          <w:b/>
          <w:bCs/>
          <w:color w:val="920F14" w:themeColor="accent1" w:themeShade="BF"/>
          <w:sz w:val="2"/>
          <w:szCs w:val="26"/>
        </w:rPr>
      </w:pPr>
      <w:r w:rsidRPr="0081588A">
        <w:rPr>
          <w:sz w:val="2"/>
        </w:rPr>
        <w:br w:type="page"/>
      </w:r>
    </w:p>
    <w:p w14:paraId="325D5F60" w14:textId="66C13169" w:rsidR="003C76A6" w:rsidRPr="0081588A" w:rsidRDefault="003C76A6" w:rsidP="00D264BE">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12" w:name="_Toc517973036"/>
      <w:r w:rsidRPr="0081588A">
        <w:t>Resource 3.3. Inclusive communication tips</w:t>
      </w:r>
      <w:bookmarkEnd w:id="12"/>
    </w:p>
    <w:p w14:paraId="62DAC291" w14:textId="6EB27A5E" w:rsidR="003C76A6" w:rsidRPr="0081588A" w:rsidRDefault="003C76A6" w:rsidP="003C76A6"/>
    <w:p w14:paraId="322CB771" w14:textId="75075B85" w:rsidR="00E67E32" w:rsidRPr="0081588A" w:rsidRDefault="00E67E32" w:rsidP="00E67E32">
      <w:pPr>
        <w:jc w:val="center"/>
        <w:rPr>
          <w:rFonts w:cs="Helvetica"/>
          <w:b/>
          <w:sz w:val="32"/>
          <w:szCs w:val="24"/>
          <w:u w:val="single"/>
        </w:rPr>
      </w:pPr>
      <w:r w:rsidRPr="0081588A">
        <w:rPr>
          <w:b/>
          <w:sz w:val="26"/>
        </w:rPr>
        <w:t xml:space="preserve">Tips for </w:t>
      </w:r>
      <w:r w:rsidR="00653F3F" w:rsidRPr="0081588A">
        <w:rPr>
          <w:b/>
          <w:sz w:val="26"/>
        </w:rPr>
        <w:t>interacting with people with disabilities</w:t>
      </w:r>
    </w:p>
    <w:p w14:paraId="7886283D" w14:textId="55ABA234" w:rsidR="00E67E32" w:rsidRPr="0081588A" w:rsidRDefault="00E67E32" w:rsidP="00E67E32">
      <w:pPr>
        <w:rPr>
          <w:rStyle w:val="Strong"/>
          <w:rFonts w:asciiTheme="minorHAnsi" w:hAnsiTheme="minorHAnsi"/>
          <w:b w:val="0"/>
        </w:rPr>
      </w:pPr>
      <w:r w:rsidRPr="0081588A">
        <w:t xml:space="preserve">The following </w:t>
      </w:r>
      <w:r w:rsidRPr="0081588A">
        <w:rPr>
          <w:rStyle w:val="Strong"/>
          <w:rFonts w:asciiTheme="minorHAnsi" w:hAnsiTheme="minorHAnsi"/>
          <w:b w:val="0"/>
        </w:rPr>
        <w:t>detailed tips on how to communicate with people with different types of impairments can be used to ensure your community meetings and events are inclusive and accessible for all people with disabilities.</w:t>
      </w:r>
    </w:p>
    <w:p w14:paraId="347A8E2A" w14:textId="77777777" w:rsidR="00653F3F" w:rsidRPr="0081588A" w:rsidRDefault="00653F3F" w:rsidP="00E67E32">
      <w:pPr>
        <w:rPr>
          <w:rFonts w:ascii="Arial" w:hAnsi="Arial" w:cs="Arial"/>
          <w:b/>
          <w:sz w:val="24"/>
        </w:rPr>
      </w:pPr>
    </w:p>
    <w:p w14:paraId="4DC2A338" w14:textId="77777777" w:rsidR="00E67E32" w:rsidRPr="0081588A" w:rsidRDefault="00E67E32" w:rsidP="00E67E32">
      <w:pPr>
        <w:pStyle w:val="Heading3"/>
        <w:spacing w:after="240"/>
        <w:rPr>
          <w:rStyle w:val="Strong"/>
          <w:bCs/>
        </w:rPr>
      </w:pPr>
      <w:r w:rsidRPr="0081588A">
        <w:rPr>
          <w:rStyle w:val="Strong"/>
          <w:bCs/>
        </w:rPr>
        <w:t>General tips</w:t>
      </w:r>
    </w:p>
    <w:p w14:paraId="3EFC8D4F"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Talk directly to people with disabilities rather than people who might be assisting them (e.g. interpreters, family members, personal assistants)</w:t>
      </w:r>
    </w:p>
    <w:p w14:paraId="79C5F41A"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Ask people with disabilities how they prefer to communicate, where they prefer to meet, where they prefer to sit in meetings, etc.</w:t>
      </w:r>
    </w:p>
    <w:p w14:paraId="3A327292"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Try to sit or stand so that you are talking at eye level (rather than looking down at someone)</w:t>
      </w:r>
    </w:p>
    <w:p w14:paraId="3C621EE2" w14:textId="4FD096EA"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When communicating with a whole community or a group of people with different types of impairments, use more than one type of communication – both visual and verbal.</w:t>
      </w:r>
    </w:p>
    <w:p w14:paraId="103A8087" w14:textId="77777777" w:rsidR="00653F3F" w:rsidRPr="0081588A" w:rsidRDefault="00653F3F" w:rsidP="00653F3F">
      <w:pPr>
        <w:pStyle w:val="NoSpacing"/>
        <w:spacing w:after="160" w:line="276" w:lineRule="auto"/>
        <w:ind w:left="357"/>
        <w:rPr>
          <w:rFonts w:asciiTheme="minorHAnsi" w:hAnsiTheme="minorHAnsi" w:cs="Arial"/>
        </w:rPr>
      </w:pPr>
    </w:p>
    <w:p w14:paraId="1943A8EA" w14:textId="77777777" w:rsidR="00E67E32" w:rsidRPr="0081588A" w:rsidRDefault="00E67E32" w:rsidP="00E67E32">
      <w:pPr>
        <w:pStyle w:val="Heading3"/>
        <w:spacing w:after="240"/>
        <w:rPr>
          <w:rStyle w:val="Strong"/>
        </w:rPr>
      </w:pPr>
      <w:r w:rsidRPr="0081588A">
        <w:rPr>
          <w:rStyle w:val="Strong"/>
        </w:rPr>
        <w:t>Tips to include deaf people and people who are hard of hearing</w:t>
      </w:r>
    </w:p>
    <w:p w14:paraId="53B3DC5E"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Ask a person what type of communication is best for them – for example, sign language, lip reading, using help of a family member</w:t>
      </w:r>
    </w:p>
    <w:p w14:paraId="3619E74D"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If a person uses sign language it is important to use a sign language interpreter</w:t>
      </w:r>
    </w:p>
    <w:p w14:paraId="1ACB570E"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 xml:space="preserve">When there are no sign language interpreters, close family members might be able to interpret for the person </w:t>
      </w:r>
    </w:p>
    <w:p w14:paraId="05D78503"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If a person can lip read, look directly at them, make sure they can see your lips and speak clearly</w:t>
      </w:r>
    </w:p>
    <w:p w14:paraId="38167E29"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Use multiple different types of communication – pictures, writing, demonstrations, etc.</w:t>
      </w:r>
    </w:p>
    <w:p w14:paraId="51F2BBF7"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Make sure only one person speaks at a time in meetings and encourage people to raise their hands before speaking so the person (or interpreter) can follow the conversation (particularly if they are lip reading).</w:t>
      </w:r>
    </w:p>
    <w:p w14:paraId="6821E119" w14:textId="07DF9E4D"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Ask people where they would like to sit so they can hear better.</w:t>
      </w:r>
    </w:p>
    <w:p w14:paraId="28C8AD7E" w14:textId="77777777" w:rsidR="00653F3F" w:rsidRPr="0081588A" w:rsidRDefault="00653F3F" w:rsidP="00653F3F">
      <w:pPr>
        <w:pStyle w:val="NoSpacing"/>
        <w:spacing w:after="160" w:line="276" w:lineRule="auto"/>
        <w:ind w:left="357"/>
        <w:rPr>
          <w:rFonts w:asciiTheme="minorHAnsi" w:hAnsiTheme="minorHAnsi" w:cs="Arial"/>
        </w:rPr>
      </w:pPr>
    </w:p>
    <w:p w14:paraId="22ECE1F9" w14:textId="77777777" w:rsidR="00653F3F" w:rsidRPr="0081588A" w:rsidRDefault="00653F3F" w:rsidP="00653F3F">
      <w:pPr>
        <w:pStyle w:val="Heading3"/>
        <w:spacing w:after="240"/>
        <w:rPr>
          <w:rStyle w:val="Strong"/>
        </w:rPr>
      </w:pPr>
      <w:r w:rsidRPr="0081588A">
        <w:rPr>
          <w:rStyle w:val="Strong"/>
        </w:rPr>
        <w:t>Tips to include people with vision impairments</w:t>
      </w:r>
    </w:p>
    <w:p w14:paraId="74A5E3FF" w14:textId="77777777" w:rsidR="00653F3F" w:rsidRPr="0081588A" w:rsidRDefault="00653F3F"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Ask how people prefer to access written material (e.g. Braille, large print or electronic format) and provide materials in this format as much as possible</w:t>
      </w:r>
    </w:p>
    <w:p w14:paraId="1B28A5F9" w14:textId="77777777" w:rsidR="00653F3F" w:rsidRPr="0081588A" w:rsidRDefault="00653F3F"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Read out loud descriptions of written material or pictures that are used in any meeting</w:t>
      </w:r>
    </w:p>
    <w:p w14:paraId="01741083" w14:textId="77777777" w:rsidR="00653F3F" w:rsidRPr="0081588A" w:rsidRDefault="00653F3F"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In a group meeting or event, introduce yourself every time you speak (so that a person with vision impairment knows who is speaking).</w:t>
      </w:r>
    </w:p>
    <w:p w14:paraId="5CAA16E7" w14:textId="77777777" w:rsidR="00653F3F" w:rsidRPr="0081588A" w:rsidRDefault="00653F3F"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Try to make sure only one person speaks at a time in meetings.</w:t>
      </w:r>
    </w:p>
    <w:p w14:paraId="043D874C" w14:textId="5F8F03F1" w:rsidR="00653F3F" w:rsidRPr="0081588A" w:rsidRDefault="00653F3F"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Tell the person if you are leaving the conversation or room</w:t>
      </w:r>
    </w:p>
    <w:p w14:paraId="0C972E9D" w14:textId="77777777" w:rsidR="00653F3F" w:rsidRPr="0081588A" w:rsidRDefault="00653F3F" w:rsidP="00653F3F">
      <w:pPr>
        <w:pStyle w:val="NoSpacing"/>
        <w:spacing w:after="160" w:line="276" w:lineRule="auto"/>
        <w:ind w:left="357"/>
        <w:rPr>
          <w:rFonts w:asciiTheme="minorHAnsi" w:hAnsiTheme="minorHAnsi" w:cs="Arial"/>
        </w:rPr>
      </w:pPr>
    </w:p>
    <w:p w14:paraId="0EB14B8D" w14:textId="77777777" w:rsidR="00E67E32" w:rsidRPr="0081588A" w:rsidRDefault="00E67E32" w:rsidP="00E67E32">
      <w:pPr>
        <w:pStyle w:val="Heading3"/>
        <w:spacing w:after="240"/>
        <w:rPr>
          <w:rStyle w:val="Strong"/>
        </w:rPr>
      </w:pPr>
      <w:r w:rsidRPr="0081588A">
        <w:rPr>
          <w:rStyle w:val="Strong"/>
        </w:rPr>
        <w:t xml:space="preserve">Tips to include people with intellectual disabilities </w:t>
      </w:r>
    </w:p>
    <w:p w14:paraId="42AC2216"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 xml:space="preserve">Use clear language, simple words and avoid long sentences </w:t>
      </w:r>
    </w:p>
    <w:p w14:paraId="60A472DE"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 xml:space="preserve">Use pictures and photos instead of lots of words </w:t>
      </w:r>
    </w:p>
    <w:p w14:paraId="1FD7966D"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 xml:space="preserve">Do not speak to adults or teenagers/youths like they are children </w:t>
      </w:r>
    </w:p>
    <w:p w14:paraId="2CB29D07"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Repeat information and demonstrations to help understanding</w:t>
      </w:r>
    </w:p>
    <w:p w14:paraId="5B3EEFAE"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Use hands-on (practical) activities and give examples</w:t>
      </w:r>
    </w:p>
    <w:p w14:paraId="187DD3C2" w14:textId="7777777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Give people lots of time to understand and think about what is being said</w:t>
      </w:r>
    </w:p>
    <w:p w14:paraId="2E318262" w14:textId="689D4C57" w:rsidR="00E67E32" w:rsidRPr="0081588A" w:rsidRDefault="00E67E32" w:rsidP="00653F3F">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Remove other distractions in a room to help people focus</w:t>
      </w:r>
    </w:p>
    <w:p w14:paraId="75868CB4" w14:textId="77777777" w:rsidR="00653F3F" w:rsidRPr="0081588A" w:rsidRDefault="00653F3F" w:rsidP="00653F3F">
      <w:pPr>
        <w:pStyle w:val="NoSpacing"/>
        <w:spacing w:after="160" w:line="276" w:lineRule="auto"/>
        <w:ind w:left="357"/>
        <w:rPr>
          <w:rFonts w:asciiTheme="minorHAnsi" w:hAnsiTheme="minorHAnsi" w:cs="Arial"/>
        </w:rPr>
      </w:pPr>
    </w:p>
    <w:p w14:paraId="58C9892E" w14:textId="77777777" w:rsidR="00E67E32" w:rsidRPr="0081588A" w:rsidRDefault="00E67E32" w:rsidP="00E67E32">
      <w:pPr>
        <w:pStyle w:val="Heading3"/>
        <w:spacing w:after="240"/>
        <w:rPr>
          <w:rStyle w:val="Strong"/>
        </w:rPr>
      </w:pPr>
      <w:r w:rsidRPr="0081588A">
        <w:rPr>
          <w:rStyle w:val="Strong"/>
        </w:rPr>
        <w:t>Tips for including people with psycho-social disabilities</w:t>
      </w:r>
    </w:p>
    <w:p w14:paraId="46A0965B" w14:textId="77777777" w:rsidR="00E67E32" w:rsidRPr="0081588A" w:rsidRDefault="00E67E32" w:rsidP="00E67E32">
      <w:pPr>
        <w:pStyle w:val="NoSpacing"/>
        <w:numPr>
          <w:ilvl w:val="0"/>
          <w:numId w:val="20"/>
        </w:numPr>
        <w:spacing w:after="160" w:line="276" w:lineRule="auto"/>
        <w:ind w:left="357" w:hanging="357"/>
        <w:rPr>
          <w:rFonts w:asciiTheme="minorHAnsi" w:eastAsia="MyriadPro-Regular" w:hAnsiTheme="minorHAnsi" w:cs="Arial"/>
        </w:rPr>
      </w:pPr>
      <w:r w:rsidRPr="0081588A">
        <w:rPr>
          <w:rFonts w:asciiTheme="minorHAnsi" w:hAnsiTheme="minorHAnsi" w:cs="Arial"/>
        </w:rPr>
        <w:t>Keep discussions calm, and do not make people feel as though you want to end a conversation or leave them out of interactions</w:t>
      </w:r>
    </w:p>
    <w:p w14:paraId="19B50970" w14:textId="77777777" w:rsidR="00E67E32" w:rsidRPr="0081588A" w:rsidRDefault="00E67E32" w:rsidP="00E67E32">
      <w:pPr>
        <w:pStyle w:val="NoSpacing"/>
        <w:numPr>
          <w:ilvl w:val="0"/>
          <w:numId w:val="20"/>
        </w:numPr>
        <w:spacing w:after="160" w:line="276" w:lineRule="auto"/>
        <w:ind w:left="357" w:hanging="357"/>
        <w:rPr>
          <w:rFonts w:asciiTheme="minorHAnsi" w:eastAsia="MyriadPro-Regular" w:hAnsiTheme="minorHAnsi" w:cs="Arial"/>
        </w:rPr>
      </w:pPr>
      <w:r w:rsidRPr="0081588A">
        <w:rPr>
          <w:rFonts w:asciiTheme="minorHAnsi" w:eastAsia="MyriadPro-Regular" w:hAnsiTheme="minorHAnsi" w:cs="Arial"/>
        </w:rPr>
        <w:t>Some people might feel uncomfortable being in a very big group, so make arrangements for a smaller group meeting if necessary</w:t>
      </w:r>
    </w:p>
    <w:p w14:paraId="5137C223" w14:textId="77777777" w:rsidR="00E67E32" w:rsidRPr="0081588A" w:rsidRDefault="00E67E32" w:rsidP="00E67E32">
      <w:pPr>
        <w:pStyle w:val="NoSpacing"/>
        <w:numPr>
          <w:ilvl w:val="0"/>
          <w:numId w:val="20"/>
        </w:numPr>
        <w:spacing w:after="160" w:line="276" w:lineRule="auto"/>
        <w:ind w:left="357" w:hanging="357"/>
        <w:rPr>
          <w:rFonts w:asciiTheme="minorHAnsi" w:eastAsia="MyriadPro-Regular" w:hAnsiTheme="minorHAnsi" w:cs="Arial"/>
        </w:rPr>
      </w:pPr>
      <w:r w:rsidRPr="0081588A">
        <w:rPr>
          <w:rFonts w:asciiTheme="minorHAnsi" w:eastAsia="MyriadPro-Regular" w:hAnsiTheme="minorHAnsi" w:cs="Arial"/>
        </w:rPr>
        <w:t>If a person seems like they are not interested, give them encouragement to participate</w:t>
      </w:r>
    </w:p>
    <w:p w14:paraId="631F983F" w14:textId="77777777" w:rsidR="00E67E32" w:rsidRPr="0081588A" w:rsidRDefault="00E67E32" w:rsidP="00E67E32">
      <w:pPr>
        <w:pStyle w:val="NoSpacing"/>
        <w:numPr>
          <w:ilvl w:val="0"/>
          <w:numId w:val="20"/>
        </w:numPr>
        <w:spacing w:after="160" w:line="276" w:lineRule="auto"/>
        <w:ind w:left="357" w:hanging="357"/>
        <w:rPr>
          <w:rFonts w:asciiTheme="minorHAnsi" w:eastAsia="MyriadPro-Regular" w:hAnsiTheme="minorHAnsi" w:cs="Arial"/>
        </w:rPr>
      </w:pPr>
      <w:r w:rsidRPr="0081588A">
        <w:rPr>
          <w:rFonts w:asciiTheme="minorHAnsi" w:hAnsiTheme="minorHAnsi" w:cs="Arial"/>
        </w:rPr>
        <w:t>Treat the person with respect at all times and ask their opinion in discussions</w:t>
      </w:r>
    </w:p>
    <w:p w14:paraId="4E20996E" w14:textId="77777777" w:rsidR="00E67E32" w:rsidRPr="0081588A" w:rsidRDefault="00E67E32" w:rsidP="00E67E32">
      <w:pPr>
        <w:pStyle w:val="NoSpacing"/>
        <w:numPr>
          <w:ilvl w:val="0"/>
          <w:numId w:val="20"/>
        </w:numPr>
        <w:spacing w:after="160" w:line="276" w:lineRule="auto"/>
        <w:ind w:left="357" w:hanging="357"/>
        <w:rPr>
          <w:rFonts w:asciiTheme="minorHAnsi" w:eastAsia="MyriadPro-Regular" w:hAnsiTheme="minorHAnsi" w:cs="Arial"/>
        </w:rPr>
      </w:pPr>
      <w:r w:rsidRPr="0081588A">
        <w:rPr>
          <w:rFonts w:asciiTheme="minorHAnsi" w:hAnsiTheme="minorHAnsi" w:cs="Arial"/>
        </w:rPr>
        <w:t>Be flexible and give opportunities for people to make a choice about how they want to participate in a meeting – some people might feel worried in situations where they do not have any control</w:t>
      </w:r>
    </w:p>
    <w:p w14:paraId="500D4908" w14:textId="77777777" w:rsidR="00E67E32" w:rsidRPr="0081588A" w:rsidRDefault="00E67E32" w:rsidP="003C76A6"/>
    <w:p w14:paraId="1FE9674A" w14:textId="77777777" w:rsidR="00D264BE" w:rsidRPr="0081588A" w:rsidRDefault="00D264BE">
      <w:pPr>
        <w:rPr>
          <w:rFonts w:asciiTheme="majorHAnsi" w:eastAsiaTheme="majorEastAsia" w:hAnsiTheme="majorHAnsi" w:cstheme="majorBidi"/>
          <w:b/>
          <w:bCs/>
          <w:color w:val="920F14" w:themeColor="accent1" w:themeShade="BF"/>
          <w:sz w:val="24"/>
          <w:szCs w:val="26"/>
        </w:rPr>
      </w:pPr>
      <w:r w:rsidRPr="0081588A">
        <w:br w:type="page"/>
      </w:r>
    </w:p>
    <w:p w14:paraId="3632C321" w14:textId="1A9D4EEC" w:rsidR="003C76A6" w:rsidRPr="0081588A" w:rsidRDefault="003C76A6" w:rsidP="00D264BE">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13" w:name="_Toc517973037"/>
      <w:r w:rsidRPr="0081588A">
        <w:t>Resource 3.4. How to make community meetings more inclusive?</w:t>
      </w:r>
      <w:bookmarkEnd w:id="13"/>
    </w:p>
    <w:p w14:paraId="2CDD3465" w14:textId="1F1EA958" w:rsidR="003C76A6" w:rsidRPr="0081588A" w:rsidRDefault="003C76A6" w:rsidP="003C76A6"/>
    <w:p w14:paraId="76534DE9" w14:textId="201C75F1" w:rsidR="00E67E32" w:rsidRPr="0081588A" w:rsidRDefault="00E67E32" w:rsidP="00E67E32">
      <w:pPr>
        <w:jc w:val="center"/>
        <w:rPr>
          <w:b/>
          <w:sz w:val="26"/>
        </w:rPr>
      </w:pPr>
      <w:r w:rsidRPr="0081588A">
        <w:rPr>
          <w:b/>
          <w:sz w:val="26"/>
        </w:rPr>
        <w:t>Four steps for planning inclusive community meetings and events</w:t>
      </w:r>
    </w:p>
    <w:p w14:paraId="775C0BBD" w14:textId="77777777" w:rsidR="00E67E32" w:rsidRPr="0081588A" w:rsidRDefault="00E67E32" w:rsidP="00E67E32">
      <w:r w:rsidRPr="0081588A">
        <w:t xml:space="preserve">The following four steps provide some practical tips for how to make community meetings and events more inclusive of people with disabilities. While it is not always possible to follow every one of these steps, there are always some simple things that can be done, even when there is no budget available – for example, specifically inviting people with disabilities to attend and making sure inclusive and respectful language is used at all times. </w:t>
      </w:r>
    </w:p>
    <w:p w14:paraId="213B5ADB" w14:textId="71E2938B" w:rsidR="00E67E32" w:rsidRPr="0081588A" w:rsidRDefault="00E67E32" w:rsidP="00E67E32">
      <w:pPr>
        <w:pStyle w:val="Heading3"/>
        <w:spacing w:after="240"/>
        <w:rPr>
          <w:rStyle w:val="Strong"/>
          <w:bCs/>
        </w:rPr>
      </w:pPr>
      <w:r w:rsidRPr="0081588A">
        <w:rPr>
          <w:rStyle w:val="Strong"/>
          <w:bCs/>
        </w:rPr>
        <w:t>Step 1: Identify and specifically invite people with disabilities</w:t>
      </w:r>
    </w:p>
    <w:p w14:paraId="7D194D82"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rPr>
      </w:pPr>
      <w:r w:rsidRPr="0081588A">
        <w:rPr>
          <w:rFonts w:asciiTheme="minorHAnsi" w:hAnsiTheme="minorHAnsi"/>
        </w:rPr>
        <w:t>Make sure that individual people with disabilities in the community are invited to attend, e.g. through GESI Champions or a self-help group</w:t>
      </w:r>
    </w:p>
    <w:p w14:paraId="4EBF7F25" w14:textId="77777777" w:rsidR="00E67E32" w:rsidRPr="0081588A" w:rsidRDefault="00E67E32" w:rsidP="00E67E32">
      <w:pPr>
        <w:pStyle w:val="ListParagraph"/>
        <w:numPr>
          <w:ilvl w:val="0"/>
          <w:numId w:val="21"/>
        </w:numPr>
        <w:spacing w:after="160"/>
        <w:ind w:left="357" w:hanging="357"/>
        <w:contextualSpacing w:val="0"/>
      </w:pPr>
      <w:r w:rsidRPr="0081588A">
        <w:t>Ensure that all invitations and material used to advertise events show that people with disabilities, the elderly, and other groups are welcome to attend</w:t>
      </w:r>
    </w:p>
    <w:p w14:paraId="237D7F4B" w14:textId="77777777" w:rsidR="00E67E32" w:rsidRPr="0081588A" w:rsidRDefault="00E67E32" w:rsidP="00E67E32">
      <w:pPr>
        <w:pStyle w:val="ListParagraph"/>
        <w:numPr>
          <w:ilvl w:val="0"/>
          <w:numId w:val="21"/>
        </w:numPr>
        <w:spacing w:after="160"/>
        <w:ind w:left="357" w:hanging="357"/>
        <w:contextualSpacing w:val="0"/>
      </w:pPr>
      <w:r w:rsidRPr="0081588A">
        <w:t>Use a variety of methods to advertise the event: for instance, written notices or posters; directly contacting women’s groups or disability self-help groups; loudspeaker announcements; etc.</w:t>
      </w:r>
    </w:p>
    <w:p w14:paraId="20891359" w14:textId="35FAB42F" w:rsidR="00E67E32" w:rsidRPr="0081588A" w:rsidRDefault="00E67E32" w:rsidP="00E67E32">
      <w:pPr>
        <w:pStyle w:val="Heading3"/>
        <w:spacing w:after="240"/>
        <w:rPr>
          <w:rStyle w:val="Strong"/>
          <w:rFonts w:asciiTheme="minorHAnsi" w:hAnsiTheme="minorHAnsi"/>
          <w:bCs/>
        </w:rPr>
      </w:pPr>
      <w:r w:rsidRPr="0081588A">
        <w:rPr>
          <w:rStyle w:val="Strong"/>
          <w:rFonts w:asciiTheme="minorHAnsi" w:hAnsiTheme="minorHAnsi"/>
        </w:rPr>
        <w:t>Step 2: Choose an accessible venue</w:t>
      </w:r>
    </w:p>
    <w:p w14:paraId="45B81287"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rPr>
        <w:t>Try to find a venue that is physically accessible; including accessible toilets, wheelchair access (ramps and wide doorways) and good lighting</w:t>
      </w:r>
    </w:p>
    <w:p w14:paraId="41AB8CAD"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rPr>
        <w:t>Ask people with disabilities or self help groups which local venues are known to be accessible and easy to get to</w:t>
      </w:r>
    </w:p>
    <w:p w14:paraId="6D409532"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u w:val="single"/>
        </w:rPr>
        <w:t>If no accessible venue is available</w:t>
      </w:r>
      <w:r w:rsidRPr="0081588A">
        <w:rPr>
          <w:rFonts w:asciiTheme="minorHAnsi" w:hAnsiTheme="minorHAnsi" w:cs="Arial"/>
        </w:rPr>
        <w:t>, ask people with disabilities what assistance you can offer to enable them to attend (for example, providing a temporary wooden ramp, assisting them to enter the venue, choosing an alternative location)</w:t>
      </w:r>
    </w:p>
    <w:p w14:paraId="61A8A2E3"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color w:val="000000"/>
        </w:rPr>
        <w:t>Ensure there is enough space in the venue for wheelchair users, and enough seats for people with disabilities or elderly people to sit down</w:t>
      </w:r>
    </w:p>
    <w:p w14:paraId="1D7DC4E5"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color w:val="000000"/>
        </w:rPr>
        <w:t>If possible, provide transport to meetings if people have difficulty walking or local transport options are inaccessible</w:t>
      </w:r>
    </w:p>
    <w:p w14:paraId="7CF74447"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color w:val="000000"/>
          <w:u w:val="single"/>
        </w:rPr>
        <w:t>If no transport is available</w:t>
      </w:r>
      <w:r w:rsidRPr="0081588A">
        <w:rPr>
          <w:rFonts w:asciiTheme="minorHAnsi" w:hAnsiTheme="minorHAnsi" w:cs="Arial"/>
          <w:color w:val="000000"/>
        </w:rPr>
        <w:t>, considering holding meetings in locations close to where people with disabilities live</w:t>
      </w:r>
    </w:p>
    <w:p w14:paraId="350355C0" w14:textId="20105DA8" w:rsidR="00E67E32" w:rsidRPr="0081588A" w:rsidRDefault="00E67E32" w:rsidP="00E67E32">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color w:val="000000"/>
          <w:u w:val="single"/>
        </w:rPr>
        <w:t>If it is still not possible for people with disabilities to attend the meeting</w:t>
      </w:r>
      <w:r w:rsidRPr="0081588A">
        <w:rPr>
          <w:rFonts w:asciiTheme="minorHAnsi" w:hAnsiTheme="minorHAnsi" w:cs="Arial"/>
          <w:color w:val="000000"/>
        </w:rPr>
        <w:t>, make sure that someone informs people with disabilities about what was discussed at the meeting and any opportunities to register for activities/benefits/etc.</w:t>
      </w:r>
    </w:p>
    <w:p w14:paraId="236F5E3E" w14:textId="22F93CAC" w:rsidR="00E67E32" w:rsidRPr="0081588A" w:rsidRDefault="00E67E32" w:rsidP="00E67E32">
      <w:pPr>
        <w:pStyle w:val="Heading3"/>
        <w:spacing w:after="240"/>
        <w:rPr>
          <w:rStyle w:val="Strong"/>
        </w:rPr>
      </w:pPr>
      <w:r w:rsidRPr="0081588A">
        <w:rPr>
          <w:rStyle w:val="Strong"/>
        </w:rPr>
        <w:t>Step 3: Use inclusive communication</w:t>
      </w:r>
    </w:p>
    <w:p w14:paraId="027F2F64"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cs="Arial"/>
          <w:color w:val="000000"/>
        </w:rPr>
      </w:pPr>
      <w:r w:rsidRPr="0081588A">
        <w:rPr>
          <w:rFonts w:asciiTheme="minorHAnsi" w:hAnsiTheme="minorHAnsi" w:cs="Arial"/>
        </w:rPr>
        <w:t xml:space="preserve">Ask a person what type of communication is best for them – for example, sign language, lip reading, with help from a family member. </w:t>
      </w:r>
    </w:p>
    <w:p w14:paraId="6449D203"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cs="Arial"/>
          <w:color w:val="000000"/>
        </w:rPr>
      </w:pPr>
      <w:r w:rsidRPr="0081588A">
        <w:rPr>
          <w:rFonts w:asciiTheme="minorHAnsi" w:hAnsiTheme="minorHAnsi" w:cs="Arial"/>
          <w:color w:val="000000"/>
        </w:rPr>
        <w:t xml:space="preserve">Speak clearly and use non-offensive language (e.g. use ‘a person who is blind’ NOT ‘a person who suffers blindness’). Only refer to someone’s disability or impairment where this is directly relevant. </w:t>
      </w:r>
    </w:p>
    <w:p w14:paraId="7F0AB041"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rPr>
      </w:pPr>
      <w:r w:rsidRPr="0081588A">
        <w:rPr>
          <w:rFonts w:asciiTheme="minorHAnsi" w:hAnsiTheme="minorHAnsi"/>
        </w:rPr>
        <w:t>Provide materials in accessible formats wherever possible (e.g. Braille, large print or electronic format)</w:t>
      </w:r>
    </w:p>
    <w:p w14:paraId="5818A56C"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rPr>
      </w:pPr>
      <w:r w:rsidRPr="0081588A">
        <w:rPr>
          <w:rFonts w:asciiTheme="minorHAnsi" w:hAnsiTheme="minorHAnsi"/>
        </w:rPr>
        <w:t xml:space="preserve">Try and present information in both visual and audio formats. For example if you are showing a picture or a chart, also explain what is in the chart. </w:t>
      </w:r>
    </w:p>
    <w:p w14:paraId="448F0B28"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b/>
          <w:bCs/>
        </w:rPr>
      </w:pPr>
      <w:r w:rsidRPr="0081588A">
        <w:rPr>
          <w:rFonts w:asciiTheme="minorHAnsi" w:hAnsiTheme="minorHAnsi" w:cs="Arial"/>
        </w:rPr>
        <w:t>Talk directly to people with disabilities rather than to people who might be assisting them.</w:t>
      </w:r>
    </w:p>
    <w:p w14:paraId="3EABDF17"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b/>
          <w:bCs/>
        </w:rPr>
      </w:pPr>
      <w:r w:rsidRPr="0081588A">
        <w:rPr>
          <w:rFonts w:asciiTheme="minorHAnsi" w:hAnsiTheme="minorHAnsi" w:cs="Arial"/>
          <w:color w:val="000000"/>
        </w:rPr>
        <w:t>Introduce yourself to a person with vision impairment each time before you speak, so that they know who is speaking.</w:t>
      </w:r>
    </w:p>
    <w:p w14:paraId="629A3BDC"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b/>
          <w:bCs/>
        </w:rPr>
      </w:pPr>
      <w:r w:rsidRPr="0081588A">
        <w:rPr>
          <w:rFonts w:asciiTheme="minorHAnsi" w:hAnsiTheme="minorHAnsi" w:cs="Arial"/>
          <w:color w:val="000000"/>
        </w:rPr>
        <w:t xml:space="preserve">Make sure that only one person speaks at a time in meetings. Encourage people to raise their hands before speaking so it is easier to follow the conversation. </w:t>
      </w:r>
    </w:p>
    <w:p w14:paraId="51F76434" w14:textId="77777777" w:rsidR="00E67E32" w:rsidRPr="0081588A" w:rsidRDefault="00E67E32" w:rsidP="00E67E32">
      <w:pPr>
        <w:pStyle w:val="NoSpacing"/>
        <w:numPr>
          <w:ilvl w:val="0"/>
          <w:numId w:val="20"/>
        </w:numPr>
        <w:spacing w:after="160" w:line="276" w:lineRule="auto"/>
        <w:ind w:left="357" w:hanging="357"/>
        <w:rPr>
          <w:rFonts w:asciiTheme="minorHAnsi" w:hAnsiTheme="minorHAnsi" w:cs="Arial"/>
        </w:rPr>
      </w:pPr>
      <w:r w:rsidRPr="0081588A">
        <w:rPr>
          <w:rFonts w:asciiTheme="minorHAnsi" w:hAnsiTheme="minorHAnsi" w:cs="Arial"/>
        </w:rPr>
        <w:t>If a person uses sign language, it is important to have a sign interpreter. If professional interpreters are not available, a family member of a person with hearing impairment may be able to volunteer as an informal interpreter.</w:t>
      </w:r>
    </w:p>
    <w:p w14:paraId="1ACBED58" w14:textId="77777777" w:rsidR="00E67E32" w:rsidRPr="0081588A" w:rsidRDefault="00E67E32" w:rsidP="00E67E32">
      <w:pPr>
        <w:pStyle w:val="NoSpacing"/>
        <w:numPr>
          <w:ilvl w:val="0"/>
          <w:numId w:val="20"/>
        </w:numPr>
        <w:spacing w:after="160" w:line="276" w:lineRule="auto"/>
        <w:ind w:left="357" w:hanging="357"/>
        <w:rPr>
          <w:rStyle w:val="Strong"/>
          <w:rFonts w:asciiTheme="minorHAnsi" w:hAnsiTheme="minorHAnsi"/>
          <w:b w:val="0"/>
        </w:rPr>
      </w:pPr>
      <w:r w:rsidRPr="0081588A">
        <w:rPr>
          <w:rStyle w:val="Strong"/>
          <w:rFonts w:asciiTheme="minorHAnsi" w:hAnsiTheme="minorHAnsi"/>
          <w:b w:val="0"/>
        </w:rPr>
        <w:t xml:space="preserve">If a person can lip read, look directly at them, speak clearly and make sure they can see your lips. </w:t>
      </w:r>
    </w:p>
    <w:p w14:paraId="074C9070" w14:textId="66073762" w:rsidR="00E67E32" w:rsidRPr="0081588A" w:rsidRDefault="00E67E32" w:rsidP="00E67E32">
      <w:pPr>
        <w:pStyle w:val="NoSpacing"/>
        <w:spacing w:line="276" w:lineRule="auto"/>
        <w:jc w:val="both"/>
        <w:rPr>
          <w:rStyle w:val="Strong"/>
          <w:rFonts w:asciiTheme="minorHAnsi" w:hAnsiTheme="minorHAnsi"/>
          <w:b w:val="0"/>
          <w:i/>
          <w:sz w:val="20"/>
        </w:rPr>
      </w:pPr>
      <w:r w:rsidRPr="0081588A">
        <w:rPr>
          <w:rStyle w:val="Strong"/>
          <w:rFonts w:asciiTheme="minorHAnsi" w:hAnsiTheme="minorHAnsi"/>
          <w:b w:val="0"/>
          <w:i/>
          <w:sz w:val="20"/>
        </w:rPr>
        <w:t>(For more detailed tips on how to communicate with people with different types of impairments, see the ‘Inclusive Communication Tips’ resource.)</w:t>
      </w:r>
    </w:p>
    <w:p w14:paraId="1F4DBC48" w14:textId="14A282F6" w:rsidR="00E67E32" w:rsidRPr="0081588A" w:rsidRDefault="00E67E32" w:rsidP="00E67E32">
      <w:pPr>
        <w:pStyle w:val="Heading3"/>
        <w:spacing w:after="240"/>
        <w:rPr>
          <w:rStyle w:val="Strong"/>
        </w:rPr>
      </w:pPr>
      <w:r w:rsidRPr="0081588A">
        <w:rPr>
          <w:rStyle w:val="Strong"/>
        </w:rPr>
        <w:t>Step 4: Encourage active participation during the meeting/event</w:t>
      </w:r>
    </w:p>
    <w:p w14:paraId="043CD45A" w14:textId="77777777" w:rsidR="00E67E32" w:rsidRPr="0081588A" w:rsidRDefault="00E67E32" w:rsidP="00E67E32">
      <w:pPr>
        <w:pStyle w:val="NoSpacing"/>
        <w:numPr>
          <w:ilvl w:val="0"/>
          <w:numId w:val="20"/>
        </w:numPr>
        <w:spacing w:after="120" w:line="276" w:lineRule="auto"/>
        <w:ind w:left="357" w:hanging="357"/>
        <w:rPr>
          <w:rFonts w:asciiTheme="minorHAnsi" w:hAnsiTheme="minorHAnsi" w:cs="Arial"/>
          <w:color w:val="000000"/>
        </w:rPr>
      </w:pPr>
      <w:r w:rsidRPr="0081588A">
        <w:rPr>
          <w:rFonts w:asciiTheme="minorHAnsi" w:hAnsiTheme="minorHAnsi" w:cs="Arial"/>
          <w:color w:val="000000"/>
        </w:rPr>
        <w:t>Ask participants where they would like to be seated, e.g. in an area that is easily accessible, or somewhere close to the front where it is easier to see the presentation.</w:t>
      </w:r>
    </w:p>
    <w:p w14:paraId="2CAB2B08" w14:textId="77777777" w:rsidR="00E67E32" w:rsidRPr="0081588A" w:rsidRDefault="00E67E32" w:rsidP="00E67E32">
      <w:pPr>
        <w:pStyle w:val="NoSpacing"/>
        <w:numPr>
          <w:ilvl w:val="0"/>
          <w:numId w:val="20"/>
        </w:numPr>
        <w:spacing w:after="120" w:line="276" w:lineRule="auto"/>
        <w:ind w:left="357" w:hanging="357"/>
        <w:rPr>
          <w:rFonts w:asciiTheme="minorHAnsi" w:hAnsiTheme="minorHAnsi" w:cs="Arial"/>
          <w:color w:val="000000"/>
        </w:rPr>
      </w:pPr>
      <w:r w:rsidRPr="0081588A">
        <w:rPr>
          <w:rFonts w:asciiTheme="minorHAnsi" w:hAnsiTheme="minorHAnsi" w:cs="Arial"/>
          <w:color w:val="000000"/>
        </w:rPr>
        <w:t>Ask people with disabilities if they would like to be paired with another person who could help them participate</w:t>
      </w:r>
    </w:p>
    <w:p w14:paraId="3D9E9D6F" w14:textId="77777777" w:rsidR="00E67E32" w:rsidRPr="0081588A" w:rsidRDefault="00E67E32" w:rsidP="00E67E32">
      <w:pPr>
        <w:pStyle w:val="NoSpacing"/>
        <w:numPr>
          <w:ilvl w:val="0"/>
          <w:numId w:val="20"/>
        </w:numPr>
        <w:spacing w:after="120" w:line="276" w:lineRule="auto"/>
        <w:ind w:left="357" w:hanging="357"/>
        <w:rPr>
          <w:rFonts w:asciiTheme="minorHAnsi" w:eastAsia="MyriadPro-Regular" w:hAnsiTheme="minorHAnsi" w:cs="Arial"/>
        </w:rPr>
      </w:pPr>
      <w:r w:rsidRPr="0081588A">
        <w:rPr>
          <w:rFonts w:asciiTheme="minorHAnsi" w:eastAsia="MyriadPro-Regular" w:hAnsiTheme="minorHAnsi" w:cs="Arial"/>
        </w:rPr>
        <w:t xml:space="preserve">If a person seems like they are not interested or quiet, give them encouragement to participate. </w:t>
      </w:r>
    </w:p>
    <w:p w14:paraId="11514623" w14:textId="77777777" w:rsidR="00E67E32" w:rsidRPr="0081588A" w:rsidRDefault="00E67E32" w:rsidP="00E67E32">
      <w:pPr>
        <w:pStyle w:val="NoSpacing"/>
        <w:numPr>
          <w:ilvl w:val="0"/>
          <w:numId w:val="20"/>
        </w:numPr>
        <w:spacing w:after="120" w:line="276" w:lineRule="auto"/>
        <w:ind w:left="357" w:hanging="357"/>
        <w:rPr>
          <w:b/>
        </w:rPr>
      </w:pPr>
      <w:r w:rsidRPr="0081588A">
        <w:rPr>
          <w:rFonts w:asciiTheme="minorHAnsi" w:hAnsiTheme="minorHAnsi" w:cs="Arial"/>
        </w:rPr>
        <w:t>Treat people (with and without disabilities) with respect at all times and ask their opinion in discussions.</w:t>
      </w:r>
    </w:p>
    <w:p w14:paraId="4880F652" w14:textId="081069CF" w:rsidR="00FB5FAC" w:rsidRPr="0081588A" w:rsidRDefault="00E67E32" w:rsidP="00E67E32">
      <w:pPr>
        <w:pStyle w:val="NoSpacing"/>
        <w:numPr>
          <w:ilvl w:val="0"/>
          <w:numId w:val="20"/>
        </w:numPr>
        <w:spacing w:after="160" w:line="259" w:lineRule="auto"/>
        <w:ind w:left="357" w:hanging="357"/>
        <w:rPr>
          <w:b/>
        </w:rPr>
      </w:pPr>
      <w:r w:rsidRPr="0081588A">
        <w:rPr>
          <w:rFonts w:asciiTheme="minorHAnsi" w:hAnsiTheme="minorHAnsi" w:cs="Arial"/>
          <w:color w:val="000000"/>
        </w:rPr>
        <w:t>Encourage all participants (and any interpreters) to ask questions if they don’t clearly understand the discussion</w:t>
      </w:r>
    </w:p>
    <w:p w14:paraId="5CA44DD0" w14:textId="77777777" w:rsidR="00542375" w:rsidRPr="0081588A" w:rsidRDefault="00542375" w:rsidP="0027624C">
      <w:pPr>
        <w:spacing w:after="160" w:line="252" w:lineRule="auto"/>
        <w:rPr>
          <w:highlight w:val="yellow"/>
          <w:u w:val="single"/>
        </w:rPr>
      </w:pPr>
    </w:p>
    <w:p w14:paraId="443E2224" w14:textId="0ED512BE" w:rsidR="00EF444C" w:rsidRPr="0081588A" w:rsidRDefault="00EF444C">
      <w:pPr>
        <w:rPr>
          <w:b/>
        </w:rPr>
      </w:pPr>
      <w:r w:rsidRPr="0081588A">
        <w:rPr>
          <w:b/>
        </w:rPr>
        <w:br w:type="page"/>
      </w:r>
    </w:p>
    <w:p w14:paraId="7539C022" w14:textId="349FFA50" w:rsidR="00EF444C" w:rsidRPr="0081588A" w:rsidRDefault="00F45CAF" w:rsidP="003C76A6">
      <w:pPr>
        <w:pStyle w:val="Heading1"/>
        <w:shd w:val="clear" w:color="auto" w:fill="EFEBE3" w:themeFill="accent2" w:themeFillTint="33"/>
      </w:pPr>
      <w:bookmarkStart w:id="14" w:name="_Toc517973038"/>
      <w:r w:rsidRPr="0081588A">
        <w:rPr>
          <w:rFonts w:eastAsiaTheme="minorHAnsi"/>
        </w:rPr>
        <w:t>MODULE 4</w:t>
      </w:r>
      <w:r w:rsidR="00EF444C" w:rsidRPr="0081588A">
        <w:rPr>
          <w:rFonts w:eastAsiaTheme="minorHAnsi"/>
        </w:rPr>
        <w:t xml:space="preserve">: </w:t>
      </w:r>
      <w:r w:rsidRPr="0081588A">
        <w:rPr>
          <w:rFonts w:eastAsiaTheme="minorHAnsi"/>
        </w:rPr>
        <w:t>Being a CHAMPION for disability inclusion</w:t>
      </w:r>
      <w:bookmarkEnd w:id="14"/>
    </w:p>
    <w:p w14:paraId="438CD15C" w14:textId="2BB1AC6F" w:rsidR="00EF444C" w:rsidRPr="0081588A" w:rsidRDefault="00EF444C" w:rsidP="00EF444C">
      <w:pPr>
        <w:spacing w:after="0" w:line="259" w:lineRule="auto"/>
      </w:pPr>
    </w:p>
    <w:tbl>
      <w:tblPr>
        <w:tblStyle w:val="GridTable1Light-Accent21"/>
        <w:tblW w:w="5000" w:type="pct"/>
        <w:tblBorders>
          <w:top w:val="single" w:sz="4" w:space="0" w:color="8C5BA5" w:themeColor="accent3"/>
          <w:left w:val="single" w:sz="4" w:space="0" w:color="8C5BA5" w:themeColor="accent3"/>
          <w:bottom w:val="single" w:sz="4" w:space="0" w:color="8C5BA5" w:themeColor="accent3"/>
          <w:right w:val="single" w:sz="4" w:space="0" w:color="8C5BA5" w:themeColor="accent3"/>
          <w:insideH w:val="single" w:sz="4" w:space="0" w:color="8C5BA5" w:themeColor="accent3"/>
          <w:insideV w:val="single" w:sz="4" w:space="0" w:color="8C5BA5" w:themeColor="accent3"/>
        </w:tblBorders>
        <w:tblCellMar>
          <w:top w:w="113" w:type="dxa"/>
          <w:bottom w:w="113" w:type="dxa"/>
        </w:tblCellMar>
        <w:tblLook w:val="0400" w:firstRow="0" w:lastRow="0" w:firstColumn="0" w:lastColumn="0" w:noHBand="0" w:noVBand="1"/>
      </w:tblPr>
      <w:tblGrid>
        <w:gridCol w:w="9854"/>
      </w:tblGrid>
      <w:tr w:rsidR="003C76A6" w:rsidRPr="0081588A" w14:paraId="5B0C8090" w14:textId="77777777" w:rsidTr="009B6220">
        <w:tc>
          <w:tcPr>
            <w:tcW w:w="5000" w:type="pct"/>
          </w:tcPr>
          <w:p w14:paraId="4F13FEE6" w14:textId="77777777" w:rsidR="003C76A6" w:rsidRPr="0081588A" w:rsidRDefault="003C76A6" w:rsidP="003A150C">
            <w:pPr>
              <w:spacing w:after="160" w:line="259" w:lineRule="auto"/>
              <w:jc w:val="center"/>
              <w:rPr>
                <w:b/>
              </w:rPr>
            </w:pPr>
            <w:r w:rsidRPr="0081588A">
              <w:rPr>
                <w:b/>
              </w:rPr>
              <w:t>KEY MESSAGES</w:t>
            </w:r>
          </w:p>
          <w:p w14:paraId="1092BA30" w14:textId="77777777" w:rsidR="009E3CE8" w:rsidRPr="0081588A" w:rsidRDefault="009E3CE8" w:rsidP="009E3CE8">
            <w:pPr>
              <w:pStyle w:val="ListParagraph"/>
              <w:numPr>
                <w:ilvl w:val="0"/>
                <w:numId w:val="11"/>
              </w:numPr>
              <w:spacing w:after="160"/>
              <w:ind w:left="426" w:hanging="284"/>
              <w:contextualSpacing w:val="0"/>
            </w:pPr>
            <w:r w:rsidRPr="0081588A">
              <w:t xml:space="preserve">GESI Champions play an important role in promoting disability inclusion in the community. </w:t>
            </w:r>
          </w:p>
          <w:p w14:paraId="39D70250" w14:textId="27691C62" w:rsidR="003C76A6" w:rsidRPr="0081588A" w:rsidRDefault="009E3CE8" w:rsidP="009E3CE8">
            <w:pPr>
              <w:pStyle w:val="ListParagraph"/>
              <w:numPr>
                <w:ilvl w:val="0"/>
                <w:numId w:val="11"/>
              </w:numPr>
              <w:spacing w:after="160"/>
              <w:ind w:left="426" w:hanging="284"/>
              <w:contextualSpacing w:val="0"/>
            </w:pPr>
            <w:r w:rsidRPr="0081588A">
              <w:t xml:space="preserve">This includes promoting disability inclusion and the community level, through advocacy and awareness raising about inclusion, promoting inclusive meetings and events, and engaging </w:t>
            </w:r>
            <w:r w:rsidR="00655D35" w:rsidRPr="0081588A">
              <w:t xml:space="preserve">local </w:t>
            </w:r>
            <w:r w:rsidRPr="0081588A">
              <w:t>leaders and service providers.</w:t>
            </w:r>
          </w:p>
          <w:p w14:paraId="4163C9A1" w14:textId="18F6863D" w:rsidR="009E3CE8" w:rsidRPr="0081588A" w:rsidRDefault="009E3CE8" w:rsidP="009E3CE8">
            <w:pPr>
              <w:pStyle w:val="ListParagraph"/>
              <w:numPr>
                <w:ilvl w:val="0"/>
                <w:numId w:val="11"/>
              </w:numPr>
              <w:spacing w:after="160"/>
              <w:ind w:left="426" w:hanging="284"/>
              <w:contextualSpacing w:val="0"/>
            </w:pPr>
            <w:r w:rsidRPr="0081588A">
              <w:t xml:space="preserve">It also includes supporting people with disabilities in their households to build their confidence, share information and advice, engage family members and </w:t>
            </w:r>
            <w:r w:rsidR="00655D35" w:rsidRPr="0081588A">
              <w:t xml:space="preserve">encourage </w:t>
            </w:r>
            <w:r w:rsidRPr="0081588A">
              <w:t>them to access services.</w:t>
            </w:r>
          </w:p>
          <w:p w14:paraId="62B1CF08" w14:textId="77777777" w:rsidR="009E3CE8" w:rsidRPr="0081588A" w:rsidRDefault="00655D35" w:rsidP="00655D35">
            <w:pPr>
              <w:pStyle w:val="ListParagraph"/>
              <w:numPr>
                <w:ilvl w:val="0"/>
                <w:numId w:val="11"/>
              </w:numPr>
              <w:spacing w:after="160"/>
              <w:ind w:left="426" w:hanging="284"/>
              <w:contextualSpacing w:val="0"/>
            </w:pPr>
            <w:r w:rsidRPr="0081588A">
              <w:t>Zimbabwe has a range of national laws and policies which support the rights of people with disabilities. These can be an important tool in advocacy and awareness raising.</w:t>
            </w:r>
          </w:p>
          <w:p w14:paraId="1BB3AE89" w14:textId="77777777" w:rsidR="00655D35" w:rsidRPr="0081588A" w:rsidRDefault="00655D35" w:rsidP="00655D35">
            <w:pPr>
              <w:pStyle w:val="ListParagraph"/>
              <w:numPr>
                <w:ilvl w:val="0"/>
                <w:numId w:val="11"/>
              </w:numPr>
              <w:spacing w:after="160"/>
              <w:ind w:left="426" w:hanging="284"/>
              <w:contextualSpacing w:val="0"/>
            </w:pPr>
            <w:r w:rsidRPr="0081588A">
              <w:t>There are a range of services which people with disabilities may need to access, including medical/rehabilitation services and assistive devices. There are also some subsidies and benefits which people with disabilities can access.</w:t>
            </w:r>
          </w:p>
          <w:p w14:paraId="416B869B" w14:textId="77777777" w:rsidR="00655D35" w:rsidRPr="0081588A" w:rsidRDefault="00655D35" w:rsidP="00655D35">
            <w:pPr>
              <w:pStyle w:val="ListParagraph"/>
              <w:numPr>
                <w:ilvl w:val="0"/>
                <w:numId w:val="11"/>
              </w:numPr>
              <w:spacing w:after="160"/>
              <w:ind w:left="426" w:hanging="284"/>
              <w:contextualSpacing w:val="0"/>
            </w:pPr>
            <w:r w:rsidRPr="0081588A">
              <w:t xml:space="preserve">Disabled People’s Organisations play an important role in representing the interests of people with disabilities, engaging on laws and policies, and sharing information and networking among their members. </w:t>
            </w:r>
          </w:p>
          <w:p w14:paraId="4D268D6E" w14:textId="7D7B5C2E" w:rsidR="00655D35" w:rsidRPr="0081588A" w:rsidRDefault="00655D35" w:rsidP="00655D35">
            <w:pPr>
              <w:pStyle w:val="ListParagraph"/>
              <w:numPr>
                <w:ilvl w:val="0"/>
                <w:numId w:val="11"/>
              </w:numPr>
              <w:spacing w:after="160"/>
              <w:ind w:left="426" w:hanging="284"/>
              <w:contextualSpacing w:val="0"/>
            </w:pPr>
            <w:r w:rsidRPr="0081588A">
              <w:t xml:space="preserve">GESI Champions are not expected to provide specialist advice or material support for people with disabilities. However, they can play an important role in linking people with disabilities to other services and organisations, and reducing any barriers which might prevent them getting the support they need. </w:t>
            </w:r>
          </w:p>
        </w:tc>
      </w:tr>
    </w:tbl>
    <w:p w14:paraId="09ACF8B8" w14:textId="77777777" w:rsidR="003C76A6" w:rsidRPr="0081588A" w:rsidRDefault="003C76A6" w:rsidP="003C76A6">
      <w:pPr>
        <w:spacing w:after="0" w:line="259" w:lineRule="auto"/>
      </w:pPr>
    </w:p>
    <w:p w14:paraId="4BCE6D9B" w14:textId="77777777" w:rsidR="003C76A6" w:rsidRPr="0081588A" w:rsidRDefault="003C76A6" w:rsidP="003C76A6">
      <w:pPr>
        <w:spacing w:after="160" w:line="259" w:lineRule="auto"/>
      </w:pPr>
    </w:p>
    <w:p w14:paraId="494FA714" w14:textId="6A5760DC" w:rsidR="003C76A6" w:rsidRPr="0081588A" w:rsidRDefault="0022284F" w:rsidP="003C76A6">
      <w:pPr>
        <w:spacing w:after="160" w:line="259" w:lineRule="auto"/>
        <w:jc w:val="center"/>
      </w:pPr>
      <w:r w:rsidRPr="0081588A">
        <w:rPr>
          <w:b/>
        </w:rPr>
        <w:t>MY</w:t>
      </w:r>
      <w:r w:rsidR="003C76A6" w:rsidRPr="0081588A">
        <w:rPr>
          <w:b/>
        </w:rPr>
        <w:t xml:space="preserve"> NOTES</w:t>
      </w:r>
      <w:r w:rsidR="003C76A6" w:rsidRPr="0081588A">
        <w:rPr>
          <w:b/>
        </w:rPr>
        <w:br/>
      </w:r>
    </w:p>
    <w:p w14:paraId="0FC986F5" w14:textId="77777777" w:rsidR="003C76A6" w:rsidRPr="0081588A" w:rsidRDefault="00770768" w:rsidP="003C76A6">
      <w:pPr>
        <w:rPr>
          <w:sz w:val="28"/>
        </w:rPr>
      </w:pPr>
      <w:r>
        <w:rPr>
          <w:noProof/>
          <w:sz w:val="28"/>
        </w:rPr>
        <w:pict w14:anchorId="1CC0B645">
          <v:rect id="_x0000_i1032" alt="" style="width:481.9pt;height:1pt;mso-width-percent:0;mso-height-percent:0;mso-width-percent:0;mso-height-percent:0" o:hralign="center" o:hrstd="t" o:hrnoshade="t" o:hr="t" fillcolor="gray [1629]" stroked="f"/>
        </w:pict>
      </w:r>
    </w:p>
    <w:p w14:paraId="414B0C91" w14:textId="77777777" w:rsidR="003C76A6" w:rsidRPr="0081588A" w:rsidRDefault="00770768" w:rsidP="003C76A6">
      <w:pPr>
        <w:rPr>
          <w:sz w:val="28"/>
        </w:rPr>
      </w:pPr>
      <w:r>
        <w:rPr>
          <w:noProof/>
          <w:sz w:val="28"/>
        </w:rPr>
        <w:pict w14:anchorId="281D4322">
          <v:rect id="_x0000_i1031" alt="" style="width:481.9pt;height:1pt;mso-width-percent:0;mso-height-percent:0;mso-width-percent:0;mso-height-percent:0" o:hralign="center" o:hrstd="t" o:hrnoshade="t" o:hr="t" fillcolor="gray [1629]" stroked="f"/>
        </w:pict>
      </w:r>
    </w:p>
    <w:p w14:paraId="772DECEA" w14:textId="77777777" w:rsidR="003C76A6" w:rsidRPr="0081588A" w:rsidRDefault="00770768" w:rsidP="003C76A6">
      <w:pPr>
        <w:rPr>
          <w:sz w:val="28"/>
        </w:rPr>
      </w:pPr>
      <w:r>
        <w:rPr>
          <w:noProof/>
          <w:sz w:val="28"/>
        </w:rPr>
        <w:pict w14:anchorId="05A54449">
          <v:rect id="_x0000_i1030" alt="" style="width:481.9pt;height:1pt;mso-width-percent:0;mso-height-percent:0;mso-width-percent:0;mso-height-percent:0" o:hralign="center" o:hrstd="t" o:hrnoshade="t" o:hr="t" fillcolor="gray [1629]" stroked="f"/>
        </w:pict>
      </w:r>
    </w:p>
    <w:p w14:paraId="37E6CFD5" w14:textId="77777777" w:rsidR="003C76A6" w:rsidRPr="0081588A" w:rsidRDefault="00770768" w:rsidP="003C76A6">
      <w:pPr>
        <w:rPr>
          <w:sz w:val="28"/>
        </w:rPr>
      </w:pPr>
      <w:r>
        <w:rPr>
          <w:noProof/>
          <w:sz w:val="28"/>
        </w:rPr>
        <w:pict w14:anchorId="303966F2">
          <v:rect id="_x0000_i1029" alt="" style="width:481.9pt;height:1pt;mso-width-percent:0;mso-height-percent:0;mso-width-percent:0;mso-height-percent:0" o:hralign="center" o:hrstd="t" o:hrnoshade="t" o:hr="t" fillcolor="gray [1629]" stroked="f"/>
        </w:pict>
      </w:r>
    </w:p>
    <w:p w14:paraId="799F7FAF" w14:textId="77777777" w:rsidR="00655D35" w:rsidRPr="0081588A" w:rsidRDefault="00770768" w:rsidP="00655D35">
      <w:pPr>
        <w:rPr>
          <w:sz w:val="28"/>
        </w:rPr>
      </w:pPr>
      <w:r>
        <w:rPr>
          <w:noProof/>
          <w:sz w:val="28"/>
        </w:rPr>
        <w:pict w14:anchorId="19F8D210">
          <v:rect id="_x0000_i1028" alt="" style="width:481.9pt;height:1pt;mso-width-percent:0;mso-height-percent:0;mso-width-percent:0;mso-height-percent:0" o:hralign="center" o:hrstd="t" o:hrnoshade="t" o:hr="t" fillcolor="gray [1629]" stroked="f"/>
        </w:pict>
      </w:r>
    </w:p>
    <w:p w14:paraId="2CEF8276" w14:textId="77777777" w:rsidR="00655D35" w:rsidRPr="0081588A" w:rsidRDefault="00770768" w:rsidP="00655D35">
      <w:pPr>
        <w:rPr>
          <w:sz w:val="28"/>
        </w:rPr>
      </w:pPr>
      <w:r>
        <w:rPr>
          <w:noProof/>
          <w:sz w:val="28"/>
        </w:rPr>
        <w:pict w14:anchorId="19F6D253">
          <v:rect id="_x0000_i1027" alt="" style="width:481.9pt;height:1pt;mso-width-percent:0;mso-height-percent:0;mso-width-percent:0;mso-height-percent:0" o:hralign="center" o:hrstd="t" o:hrnoshade="t" o:hr="t" fillcolor="gray [1629]" stroked="f"/>
        </w:pict>
      </w:r>
    </w:p>
    <w:p w14:paraId="38D49D10" w14:textId="77777777" w:rsidR="00655D35" w:rsidRPr="0081588A" w:rsidRDefault="00770768" w:rsidP="00655D35">
      <w:pPr>
        <w:rPr>
          <w:sz w:val="28"/>
        </w:rPr>
      </w:pPr>
      <w:r>
        <w:rPr>
          <w:noProof/>
          <w:sz w:val="28"/>
        </w:rPr>
        <w:pict w14:anchorId="1D35ED12">
          <v:rect id="_x0000_i1026" alt="" style="width:481.9pt;height:1pt;mso-width-percent:0;mso-height-percent:0;mso-width-percent:0;mso-height-percent:0" o:hralign="center" o:hrstd="t" o:hrnoshade="t" o:hr="t" fillcolor="gray [1629]" stroked="f"/>
        </w:pict>
      </w:r>
    </w:p>
    <w:p w14:paraId="2CBFFDEA" w14:textId="04D9047C" w:rsidR="00655D35" w:rsidRPr="0081588A" w:rsidRDefault="00770768" w:rsidP="00655D35">
      <w:pPr>
        <w:spacing w:after="0"/>
        <w:rPr>
          <w:sz w:val="28"/>
        </w:rPr>
      </w:pPr>
      <w:r>
        <w:rPr>
          <w:noProof/>
          <w:sz w:val="28"/>
        </w:rPr>
        <w:pict w14:anchorId="252F1983">
          <v:rect id="_x0000_i1025" alt="" style="width:481.9pt;height:1pt;mso-width-percent:0;mso-height-percent:0;mso-width-percent:0;mso-height-percent:0" o:hralign="center" o:hrstd="t" o:hrnoshade="t" o:hr="t" fillcolor="gray [1629]" stroked="f"/>
        </w:pict>
      </w:r>
    </w:p>
    <w:p w14:paraId="148DC67E" w14:textId="77777777" w:rsidR="00655D35" w:rsidRPr="0081588A" w:rsidRDefault="00655D35">
      <w:pPr>
        <w:rPr>
          <w:sz w:val="4"/>
        </w:rPr>
      </w:pPr>
      <w:r w:rsidRPr="0081588A">
        <w:rPr>
          <w:sz w:val="4"/>
        </w:rPr>
        <w:br w:type="page"/>
      </w:r>
    </w:p>
    <w:p w14:paraId="59068A27" w14:textId="54760019" w:rsidR="003C76A6" w:rsidRPr="0081588A" w:rsidRDefault="003C76A6" w:rsidP="00D264BE">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15" w:name="_Toc517973039"/>
      <w:r w:rsidRPr="0081588A">
        <w:t>Resource 4.1. Roles and responsibilities of GESI champions</w:t>
      </w:r>
      <w:bookmarkEnd w:id="15"/>
    </w:p>
    <w:p w14:paraId="4D795813" w14:textId="5E000FCF" w:rsidR="003C76A6" w:rsidRPr="0081588A" w:rsidRDefault="003C76A6" w:rsidP="003C76A6"/>
    <w:p w14:paraId="62B75A80" w14:textId="7494350E" w:rsidR="00AC0F5E" w:rsidRPr="0081588A" w:rsidRDefault="00AC0F5E" w:rsidP="00AC0F5E">
      <w:pPr>
        <w:jc w:val="center"/>
        <w:rPr>
          <w:b/>
          <w:sz w:val="26"/>
        </w:rPr>
      </w:pPr>
      <w:r w:rsidRPr="0081588A">
        <w:rPr>
          <w:b/>
          <w:sz w:val="26"/>
        </w:rPr>
        <w:t>GESI Champions’ Roles and Responsibilities</w:t>
      </w:r>
    </w:p>
    <w:p w14:paraId="08A7840E" w14:textId="77777777" w:rsidR="00AC0F5E" w:rsidRPr="0081588A" w:rsidRDefault="00AC0F5E" w:rsidP="00AC0F5E">
      <w:pPr>
        <w:numPr>
          <w:ilvl w:val="0"/>
          <w:numId w:val="24"/>
        </w:numPr>
      </w:pPr>
      <w:r w:rsidRPr="0081588A">
        <w:t>Raising awareness on Disability and Gender issues in meetings/events/door to door visits.</w:t>
      </w:r>
    </w:p>
    <w:p w14:paraId="1D81B1A7" w14:textId="77777777" w:rsidR="00AC0F5E" w:rsidRPr="0081588A" w:rsidRDefault="00AC0F5E" w:rsidP="00AC0F5E">
      <w:pPr>
        <w:numPr>
          <w:ilvl w:val="0"/>
          <w:numId w:val="24"/>
        </w:numPr>
      </w:pPr>
      <w:r w:rsidRPr="0081588A">
        <w:t>Suggesting adaptations that can be easily made to promote accessibility</w:t>
      </w:r>
    </w:p>
    <w:p w14:paraId="13891FB9" w14:textId="77777777" w:rsidR="00AC0F5E" w:rsidRPr="0081588A" w:rsidRDefault="00AC0F5E" w:rsidP="00AC0F5E">
      <w:pPr>
        <w:numPr>
          <w:ilvl w:val="0"/>
          <w:numId w:val="24"/>
        </w:numPr>
      </w:pPr>
      <w:r w:rsidRPr="0081588A">
        <w:t>Supporting people with disabilities to build confidence to participate in activities or meetings and/or speaking out on their behalf if they don’t want to participate</w:t>
      </w:r>
    </w:p>
    <w:p w14:paraId="0E92BDB3" w14:textId="77777777" w:rsidR="00AC0F5E" w:rsidRPr="0081588A" w:rsidRDefault="00AC0F5E" w:rsidP="00AC0F5E">
      <w:pPr>
        <w:numPr>
          <w:ilvl w:val="0"/>
          <w:numId w:val="24"/>
        </w:numPr>
      </w:pPr>
      <w:r w:rsidRPr="0081588A">
        <w:t>Referring people with disabilities to relevant services</w:t>
      </w:r>
    </w:p>
    <w:p w14:paraId="2E842610" w14:textId="30A35973" w:rsidR="00AC0F5E" w:rsidRPr="0081588A" w:rsidRDefault="00AC0F5E" w:rsidP="00AC0F5E">
      <w:pPr>
        <w:numPr>
          <w:ilvl w:val="0"/>
          <w:numId w:val="24"/>
        </w:numPr>
      </w:pPr>
      <w:r w:rsidRPr="0081588A">
        <w:t>Identifying people with disabilities and collecting data relating to disability</w:t>
      </w:r>
    </w:p>
    <w:p w14:paraId="1EB509D5" w14:textId="77777777" w:rsidR="00AC0F5E" w:rsidRPr="0081588A" w:rsidRDefault="00AC0F5E" w:rsidP="00AC0F5E">
      <w:pPr>
        <w:numPr>
          <w:ilvl w:val="0"/>
          <w:numId w:val="24"/>
        </w:numPr>
      </w:pPr>
      <w:r w:rsidRPr="0081588A">
        <w:t>Advocacy on GESI issues</w:t>
      </w:r>
    </w:p>
    <w:p w14:paraId="5157F6EA" w14:textId="482EE8AD" w:rsidR="00AC0F5E" w:rsidRPr="0081588A" w:rsidRDefault="00AC0F5E"/>
    <w:p w14:paraId="4AA11DE6" w14:textId="43C1D3BC" w:rsidR="00AC0F5E" w:rsidRPr="0081588A" w:rsidRDefault="00007A51" w:rsidP="00007A51">
      <w:pPr>
        <w:rPr>
          <w:b/>
        </w:rPr>
      </w:pPr>
      <w:r w:rsidRPr="0081588A">
        <w:rPr>
          <w:b/>
        </w:rPr>
        <w:t>A</w:t>
      </w:r>
      <w:r w:rsidR="00AC0F5E" w:rsidRPr="0081588A">
        <w:rPr>
          <w:b/>
        </w:rPr>
        <w:t xml:space="preserve">ctions to support individual people with disabilities </w:t>
      </w:r>
      <w:r w:rsidRPr="0081588A">
        <w:rPr>
          <w:b/>
        </w:rPr>
        <w:t>in their households:</w:t>
      </w:r>
    </w:p>
    <w:p w14:paraId="7C702750" w14:textId="736D39F2" w:rsidR="00007A51" w:rsidRPr="0081588A" w:rsidRDefault="00007A51" w:rsidP="00007A51">
      <w:pPr>
        <w:pStyle w:val="ListParagraph"/>
        <w:numPr>
          <w:ilvl w:val="0"/>
          <w:numId w:val="35"/>
        </w:numPr>
        <w:spacing w:after="280"/>
        <w:ind w:left="714" w:hanging="357"/>
        <w:contextualSpacing w:val="0"/>
        <w:rPr>
          <w:u w:val="single" w:color="808080" w:themeColor="background1" w:themeShade="80"/>
        </w:rPr>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p>
    <w:p w14:paraId="67F7CC99" w14:textId="5FED8B70" w:rsidR="00007A51" w:rsidRPr="0081588A" w:rsidRDefault="00007A51" w:rsidP="00007A51">
      <w:pPr>
        <w:pStyle w:val="ListParagraph"/>
        <w:numPr>
          <w:ilvl w:val="0"/>
          <w:numId w:val="35"/>
        </w:numPr>
        <w:spacing w:after="280"/>
        <w:ind w:left="714" w:hanging="357"/>
        <w:contextualSpacing w:val="0"/>
        <w:rPr>
          <w:u w:val="single" w:color="808080" w:themeColor="background1" w:themeShade="80"/>
        </w:rPr>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p>
    <w:p w14:paraId="61786946" w14:textId="64AB5147" w:rsidR="00007A51" w:rsidRPr="0081588A" w:rsidRDefault="00007A51" w:rsidP="00007A51">
      <w:pPr>
        <w:pStyle w:val="ListParagraph"/>
        <w:numPr>
          <w:ilvl w:val="0"/>
          <w:numId w:val="35"/>
        </w:numPr>
        <w:spacing w:after="280"/>
        <w:ind w:left="714" w:hanging="357"/>
        <w:contextualSpacing w:val="0"/>
        <w:rPr>
          <w:u w:val="single" w:color="808080" w:themeColor="background1" w:themeShade="80"/>
        </w:rPr>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p>
    <w:p w14:paraId="6D0A2A9F" w14:textId="77777777" w:rsidR="00007A51" w:rsidRPr="0081588A" w:rsidRDefault="00007A51" w:rsidP="00007A51">
      <w:pPr>
        <w:pStyle w:val="ListParagraph"/>
        <w:numPr>
          <w:ilvl w:val="0"/>
          <w:numId w:val="35"/>
        </w:numPr>
        <w:spacing w:after="280"/>
        <w:ind w:left="714" w:hanging="357"/>
        <w:contextualSpacing w:val="0"/>
        <w:rPr>
          <w:u w:val="single" w:color="808080" w:themeColor="background1" w:themeShade="80"/>
        </w:rPr>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p>
    <w:p w14:paraId="11116F1A" w14:textId="77777777" w:rsidR="00007A51" w:rsidRPr="0081588A" w:rsidRDefault="00007A51" w:rsidP="00007A51">
      <w:pPr>
        <w:pStyle w:val="ListParagraph"/>
        <w:numPr>
          <w:ilvl w:val="0"/>
          <w:numId w:val="35"/>
        </w:numPr>
        <w:spacing w:after="280"/>
        <w:ind w:left="714" w:hanging="357"/>
        <w:contextualSpacing w:val="0"/>
        <w:rPr>
          <w:u w:val="single" w:color="808080" w:themeColor="background1" w:themeShade="80"/>
        </w:rPr>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p>
    <w:p w14:paraId="1109682F" w14:textId="77777777" w:rsidR="00007A51" w:rsidRPr="0081588A" w:rsidRDefault="00007A51" w:rsidP="00007A51">
      <w:pPr>
        <w:pStyle w:val="ListParagraph"/>
        <w:numPr>
          <w:ilvl w:val="0"/>
          <w:numId w:val="35"/>
        </w:numPr>
        <w:spacing w:after="280"/>
        <w:ind w:left="714" w:hanging="357"/>
        <w:contextualSpacing w:val="0"/>
        <w:rPr>
          <w:u w:val="single" w:color="808080" w:themeColor="background1" w:themeShade="80"/>
        </w:rPr>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p>
    <w:p w14:paraId="51CE1C6D" w14:textId="77777777" w:rsidR="0037585B" w:rsidRPr="0081588A" w:rsidRDefault="0037585B" w:rsidP="00007A51">
      <w:pPr>
        <w:rPr>
          <w:b/>
        </w:rPr>
      </w:pPr>
    </w:p>
    <w:p w14:paraId="74F0F09B" w14:textId="50366504" w:rsidR="00AC0F5E" w:rsidRPr="0081588A" w:rsidRDefault="00007A51" w:rsidP="00007A51">
      <w:pPr>
        <w:rPr>
          <w:b/>
        </w:rPr>
      </w:pPr>
      <w:r w:rsidRPr="0081588A">
        <w:rPr>
          <w:b/>
        </w:rPr>
        <w:t>A</w:t>
      </w:r>
      <w:r w:rsidR="00AC0F5E" w:rsidRPr="0081588A">
        <w:rPr>
          <w:b/>
        </w:rPr>
        <w:t xml:space="preserve">ctions to advocate </w:t>
      </w:r>
      <w:r w:rsidRPr="0081588A">
        <w:rPr>
          <w:b/>
        </w:rPr>
        <w:t xml:space="preserve">and raise awareness </w:t>
      </w:r>
      <w:r w:rsidR="00AC0F5E" w:rsidRPr="0081588A">
        <w:rPr>
          <w:b/>
        </w:rPr>
        <w:t>on disability inclusion</w:t>
      </w:r>
      <w:r w:rsidRPr="0081588A">
        <w:rPr>
          <w:b/>
        </w:rPr>
        <w:t>:</w:t>
      </w:r>
    </w:p>
    <w:p w14:paraId="2907BF6E" w14:textId="77777777" w:rsidR="00007A51" w:rsidRPr="0081588A" w:rsidRDefault="00007A51" w:rsidP="00007A51">
      <w:pPr>
        <w:pStyle w:val="ListParagraph"/>
        <w:numPr>
          <w:ilvl w:val="0"/>
          <w:numId w:val="35"/>
        </w:numPr>
        <w:spacing w:after="280"/>
        <w:ind w:left="714" w:hanging="357"/>
        <w:contextualSpacing w:val="0"/>
        <w:rPr>
          <w:u w:val="single" w:color="808080" w:themeColor="background1" w:themeShade="80"/>
        </w:rPr>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p>
    <w:p w14:paraId="591365FB" w14:textId="77777777" w:rsidR="00007A51" w:rsidRPr="0081588A" w:rsidRDefault="00007A51" w:rsidP="00007A51">
      <w:pPr>
        <w:pStyle w:val="ListParagraph"/>
        <w:numPr>
          <w:ilvl w:val="0"/>
          <w:numId w:val="35"/>
        </w:numPr>
        <w:spacing w:after="280"/>
        <w:ind w:left="714" w:hanging="357"/>
        <w:contextualSpacing w:val="0"/>
        <w:rPr>
          <w:u w:val="single" w:color="808080" w:themeColor="background1" w:themeShade="80"/>
        </w:rPr>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p>
    <w:p w14:paraId="4B05E22E" w14:textId="77777777" w:rsidR="00007A51" w:rsidRPr="0081588A" w:rsidRDefault="00007A51" w:rsidP="00007A51">
      <w:pPr>
        <w:pStyle w:val="ListParagraph"/>
        <w:numPr>
          <w:ilvl w:val="0"/>
          <w:numId w:val="35"/>
        </w:numPr>
        <w:spacing w:after="280"/>
        <w:ind w:left="714" w:hanging="357"/>
        <w:contextualSpacing w:val="0"/>
        <w:rPr>
          <w:u w:val="single" w:color="808080" w:themeColor="background1" w:themeShade="80"/>
        </w:rPr>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p>
    <w:p w14:paraId="035C4F19" w14:textId="77777777" w:rsidR="00007A51" w:rsidRPr="0081588A" w:rsidRDefault="00007A51" w:rsidP="00007A51">
      <w:pPr>
        <w:pStyle w:val="ListParagraph"/>
        <w:numPr>
          <w:ilvl w:val="0"/>
          <w:numId w:val="35"/>
        </w:numPr>
        <w:spacing w:after="280"/>
        <w:ind w:left="714" w:hanging="357"/>
        <w:contextualSpacing w:val="0"/>
        <w:rPr>
          <w:u w:val="single" w:color="808080" w:themeColor="background1" w:themeShade="80"/>
        </w:rPr>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p>
    <w:p w14:paraId="13F77D6C" w14:textId="77777777" w:rsidR="00007A51" w:rsidRPr="0081588A" w:rsidRDefault="00007A51" w:rsidP="00007A51">
      <w:pPr>
        <w:pStyle w:val="ListParagraph"/>
        <w:numPr>
          <w:ilvl w:val="0"/>
          <w:numId w:val="35"/>
        </w:numPr>
        <w:spacing w:after="280"/>
        <w:ind w:left="714" w:hanging="357"/>
        <w:contextualSpacing w:val="0"/>
        <w:rPr>
          <w:u w:val="single" w:color="808080" w:themeColor="background1" w:themeShade="80"/>
        </w:rPr>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p>
    <w:p w14:paraId="3F3ADEFB" w14:textId="6B4349A1" w:rsidR="00D264BE" w:rsidRPr="0081588A" w:rsidRDefault="00007A51" w:rsidP="00007A51">
      <w:pPr>
        <w:pStyle w:val="ListParagraph"/>
        <w:numPr>
          <w:ilvl w:val="0"/>
          <w:numId w:val="35"/>
        </w:numPr>
        <w:spacing w:after="280"/>
        <w:ind w:left="714" w:hanging="357"/>
        <w:contextualSpacing w:val="0"/>
      </w:pP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Pr="0081588A">
        <w:rPr>
          <w:u w:val="single" w:color="808080" w:themeColor="background1" w:themeShade="80"/>
        </w:rPr>
        <w:tab/>
      </w:r>
      <w:r w:rsidR="00D264BE" w:rsidRPr="0081588A">
        <w:br w:type="page"/>
      </w:r>
    </w:p>
    <w:p w14:paraId="70910614" w14:textId="2A5C358E" w:rsidR="00655376" w:rsidRPr="0081588A" w:rsidRDefault="00655376" w:rsidP="00655376">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16" w:name="_Toc517973040"/>
      <w:r w:rsidRPr="0081588A">
        <w:t>Resource 4.2. Laws and policies relating to disability in Zimbabwe</w:t>
      </w:r>
      <w:bookmarkEnd w:id="16"/>
    </w:p>
    <w:p w14:paraId="06A3248E" w14:textId="77777777" w:rsidR="00655376" w:rsidRPr="0081588A" w:rsidRDefault="00655376" w:rsidP="00655376">
      <w:pPr>
        <w:spacing w:after="0" w:line="259" w:lineRule="auto"/>
        <w:rPr>
          <w:b/>
        </w:rPr>
      </w:pPr>
    </w:p>
    <w:p w14:paraId="3BBE15A8" w14:textId="77777777" w:rsidR="00655376" w:rsidRPr="0081588A" w:rsidRDefault="00655376" w:rsidP="00655376">
      <w:pPr>
        <w:spacing w:after="160" w:line="259" w:lineRule="auto"/>
        <w:jc w:val="center"/>
        <w:rPr>
          <w:b/>
          <w:sz w:val="24"/>
        </w:rPr>
      </w:pPr>
      <w:r w:rsidRPr="0081588A">
        <w:rPr>
          <w:b/>
          <w:sz w:val="24"/>
        </w:rPr>
        <w:t>Constitution of Zimbabwe Amendment Act 2013</w:t>
      </w:r>
    </w:p>
    <w:p w14:paraId="06519F1C" w14:textId="77777777" w:rsidR="00655376" w:rsidRPr="0081588A" w:rsidRDefault="00655376" w:rsidP="00655376">
      <w:pPr>
        <w:spacing w:after="160" w:line="259" w:lineRule="auto"/>
      </w:pPr>
      <w:r w:rsidRPr="0081588A">
        <w:rPr>
          <w:b/>
        </w:rPr>
        <w:t>Chapter 1, Section 3</w:t>
      </w:r>
      <w:r w:rsidRPr="0081588A">
        <w:t xml:space="preserve"> of the Constitution provides for the founding values and principles of the State, one of them being the recognition of the inherent dignity of all people:</w:t>
      </w:r>
    </w:p>
    <w:p w14:paraId="045196D2" w14:textId="5BCA02CE" w:rsidR="00655376" w:rsidRPr="0081588A" w:rsidRDefault="00655376" w:rsidP="00655376">
      <w:pPr>
        <w:spacing w:after="160" w:line="259" w:lineRule="auto"/>
        <w:rPr>
          <w:i/>
        </w:rPr>
      </w:pPr>
      <w:r w:rsidRPr="0081588A">
        <w:rPr>
          <w:i/>
        </w:rPr>
        <w:t xml:space="preserve">The recognition of the inherent worth of all human beings means that the dignity of people with disabilities must be ensured and protected by the law. This is especially important because it is well documented that </w:t>
      </w:r>
      <w:r w:rsidR="001D3161">
        <w:rPr>
          <w:i/>
        </w:rPr>
        <w:t>people with disabilities</w:t>
      </w:r>
      <w:r w:rsidRPr="0081588A">
        <w:rPr>
          <w:i/>
        </w:rPr>
        <w:t xml:space="preserve"> are often marginalised and excluded from activities which are important for personal development and self-worth. Such activities include employment, leisure and recreation. They are sometimes exposed to attitudes which erode th</w:t>
      </w:r>
      <w:r w:rsidR="00191ACE">
        <w:rPr>
          <w:i/>
        </w:rPr>
        <w:tab/>
      </w:r>
      <w:r w:rsidRPr="0081588A">
        <w:rPr>
          <w:i/>
        </w:rPr>
        <w:t xml:space="preserve">eir sense of self-worth, attitudes which reflect and communicate discrimination, stigma and abuse. </w:t>
      </w:r>
    </w:p>
    <w:p w14:paraId="491398C1" w14:textId="6144A2FB" w:rsidR="00655376" w:rsidRPr="0081588A" w:rsidRDefault="00655376" w:rsidP="00655376">
      <w:pPr>
        <w:spacing w:after="160" w:line="259" w:lineRule="auto"/>
      </w:pPr>
      <w:r w:rsidRPr="0081588A">
        <w:rPr>
          <w:b/>
        </w:rPr>
        <w:t xml:space="preserve">Chapter 2, Section 22 </w:t>
      </w:r>
      <w:r w:rsidRPr="0081588A">
        <w:t xml:space="preserve">sets out the national objectives relating to </w:t>
      </w:r>
      <w:r w:rsidR="001D3161">
        <w:t>people with disabilities</w:t>
      </w:r>
      <w:r w:rsidRPr="0081588A">
        <w:t xml:space="preserve"> as follows:</w:t>
      </w:r>
    </w:p>
    <w:p w14:paraId="0FD8133C" w14:textId="77777777" w:rsidR="00655376" w:rsidRPr="0081588A" w:rsidRDefault="00655376" w:rsidP="00655376">
      <w:pPr>
        <w:spacing w:after="160" w:line="259" w:lineRule="auto"/>
        <w:rPr>
          <w:i/>
        </w:rPr>
      </w:pPr>
      <w:r w:rsidRPr="0081588A">
        <w:rPr>
          <w:i/>
        </w:rPr>
        <w:t>(1) The State and all institutions and agencies of government at every level must recognise the rights of persons with physical or mental disabilities, in particular their right to be treated with respect and dignity.</w:t>
      </w:r>
    </w:p>
    <w:p w14:paraId="6F66A695" w14:textId="77777777" w:rsidR="00655376" w:rsidRPr="0081588A" w:rsidRDefault="00655376" w:rsidP="00655376">
      <w:pPr>
        <w:spacing w:after="160" w:line="259" w:lineRule="auto"/>
        <w:rPr>
          <w:i/>
        </w:rPr>
      </w:pPr>
      <w:r w:rsidRPr="0081588A">
        <w:rPr>
          <w:i/>
        </w:rPr>
        <w:t>(2) The State and all institutions and agencies of government at every level must, within the limits of the resources available to them, assist persons with physical or mental disabilities to achieve their full potential and to minimise the disadvantages suffered by them.</w:t>
      </w:r>
    </w:p>
    <w:p w14:paraId="50118E66" w14:textId="77777777" w:rsidR="00655376" w:rsidRPr="0081588A" w:rsidRDefault="00655376" w:rsidP="00655376">
      <w:pPr>
        <w:spacing w:after="160" w:line="259" w:lineRule="auto"/>
        <w:rPr>
          <w:i/>
        </w:rPr>
      </w:pPr>
      <w:r w:rsidRPr="0081588A">
        <w:rPr>
          <w:i/>
        </w:rPr>
        <w:t>(3) In particular, the State and all institutions and agencies of government at every level must:</w:t>
      </w:r>
    </w:p>
    <w:p w14:paraId="4C90CB07" w14:textId="77777777" w:rsidR="00655376" w:rsidRPr="0081588A" w:rsidRDefault="00655376" w:rsidP="001D3161">
      <w:pPr>
        <w:spacing w:after="0" w:line="259" w:lineRule="auto"/>
        <w:ind w:left="720"/>
        <w:rPr>
          <w:i/>
        </w:rPr>
      </w:pPr>
      <w:r w:rsidRPr="0081588A">
        <w:rPr>
          <w:i/>
        </w:rPr>
        <w:t xml:space="preserve">a. develop programmes for the welfare of persons with physical or mental disabilities, especially work programmes consistent with their capabilities and acceptable to them or their legal representatives </w:t>
      </w:r>
    </w:p>
    <w:p w14:paraId="69C99B90" w14:textId="77777777" w:rsidR="00655376" w:rsidRPr="0081588A" w:rsidRDefault="00655376" w:rsidP="001D3161">
      <w:pPr>
        <w:spacing w:after="0" w:line="259" w:lineRule="auto"/>
        <w:ind w:left="720"/>
        <w:rPr>
          <w:i/>
        </w:rPr>
      </w:pPr>
      <w:r w:rsidRPr="0081588A">
        <w:rPr>
          <w:i/>
        </w:rPr>
        <w:t>b. consider the specific requirements of persons with all forms of disability as one of the priorities in development plans;</w:t>
      </w:r>
    </w:p>
    <w:p w14:paraId="7661E336" w14:textId="77777777" w:rsidR="00655376" w:rsidRPr="0081588A" w:rsidRDefault="00655376" w:rsidP="001D3161">
      <w:pPr>
        <w:spacing w:after="0" w:line="259" w:lineRule="auto"/>
        <w:ind w:left="720"/>
        <w:rPr>
          <w:i/>
        </w:rPr>
      </w:pPr>
      <w:r w:rsidRPr="0081588A">
        <w:rPr>
          <w:i/>
        </w:rPr>
        <w:t>c. encourage the use and development of forms of communication suitable for persons with physical or mental disabilities; and</w:t>
      </w:r>
    </w:p>
    <w:p w14:paraId="24569125" w14:textId="77777777" w:rsidR="00655376" w:rsidRPr="0081588A" w:rsidRDefault="00655376" w:rsidP="001D3161">
      <w:pPr>
        <w:spacing w:after="0" w:line="259" w:lineRule="auto"/>
        <w:ind w:left="720"/>
        <w:rPr>
          <w:i/>
        </w:rPr>
      </w:pPr>
      <w:r w:rsidRPr="0081588A">
        <w:rPr>
          <w:i/>
        </w:rPr>
        <w:t>d. foster social organisations aimed at improving the quality of life of persons with all forms of disability.</w:t>
      </w:r>
    </w:p>
    <w:p w14:paraId="280AFC1A" w14:textId="77777777" w:rsidR="00655376" w:rsidRPr="0081588A" w:rsidRDefault="00655376" w:rsidP="00655376">
      <w:pPr>
        <w:spacing w:after="160" w:line="259" w:lineRule="auto"/>
        <w:ind w:left="720"/>
        <w:rPr>
          <w:i/>
        </w:rPr>
      </w:pPr>
      <w:r w:rsidRPr="0081588A">
        <w:rPr>
          <w:i/>
        </w:rPr>
        <w:t>e. take appropriate measures to ensure that buildings and amenities to which the public has access are accessible to persons with disabilities.</w:t>
      </w:r>
    </w:p>
    <w:p w14:paraId="48764C1C" w14:textId="77777777" w:rsidR="00655376" w:rsidRPr="0081588A" w:rsidRDefault="00655376" w:rsidP="00655376">
      <w:pPr>
        <w:spacing w:after="160" w:line="259" w:lineRule="auto"/>
        <w:jc w:val="center"/>
        <w:rPr>
          <w:b/>
          <w:sz w:val="24"/>
        </w:rPr>
      </w:pPr>
      <w:r w:rsidRPr="0081588A">
        <w:rPr>
          <w:b/>
          <w:sz w:val="24"/>
        </w:rPr>
        <w:t>Disabled Persons Act 1992/1996</w:t>
      </w:r>
    </w:p>
    <w:p w14:paraId="7D529FC4" w14:textId="5DE939B0" w:rsidR="00655376" w:rsidRDefault="00655376" w:rsidP="00655376">
      <w:pPr>
        <w:spacing w:after="160" w:line="259" w:lineRule="auto"/>
      </w:pPr>
      <w:r w:rsidRPr="0081588A">
        <w:t xml:space="preserve">The primary law that addresses disability in Zimbabwe is the Disabled Persons Act, (DPA) which provides for matters related to the welfare of </w:t>
      </w:r>
      <w:r w:rsidR="001D3161">
        <w:t>people with disabilities</w:t>
      </w:r>
      <w:r w:rsidRPr="0081588A">
        <w:t xml:space="preserve"> and establishes the National Disability Board (NDB), setting out its functions. The Act creates the office of the director for Disabled Persons Affairs whose duties include liaising with ministries and local authorities to ensure the implementation of the policies and measures promulgated by the Disability Board and co-ordinating the activities of organisations which work with </w:t>
      </w:r>
      <w:r w:rsidR="001D3161">
        <w:t>people with disabilities</w:t>
      </w:r>
      <w:r w:rsidRPr="0081588A">
        <w:t>.</w:t>
      </w:r>
    </w:p>
    <w:p w14:paraId="5756FDFC" w14:textId="77777777" w:rsidR="001D3161" w:rsidRPr="0081588A" w:rsidRDefault="001D3161" w:rsidP="00655376">
      <w:pPr>
        <w:spacing w:after="160" w:line="259" w:lineRule="auto"/>
      </w:pPr>
    </w:p>
    <w:p w14:paraId="65C81AFC" w14:textId="77777777" w:rsidR="00655376" w:rsidRPr="0081588A" w:rsidRDefault="00655376" w:rsidP="00655376">
      <w:pPr>
        <w:spacing w:after="160" w:line="259" w:lineRule="auto"/>
        <w:rPr>
          <w:i/>
        </w:rPr>
      </w:pPr>
      <w:r w:rsidRPr="0081588A">
        <w:rPr>
          <w:i/>
        </w:rPr>
        <w:t>8. (1) No disabled person shall, on the ground of his</w:t>
      </w:r>
      <w:r w:rsidRPr="0081588A">
        <w:rPr>
          <w:b/>
          <w:bCs/>
          <w:i/>
        </w:rPr>
        <w:t xml:space="preserve"> </w:t>
      </w:r>
      <w:r w:rsidRPr="0081588A">
        <w:rPr>
          <w:i/>
        </w:rPr>
        <w:t>disability alone, be denied-</w:t>
      </w:r>
    </w:p>
    <w:p w14:paraId="48C02E42" w14:textId="77777777" w:rsidR="00655376" w:rsidRPr="0081588A" w:rsidRDefault="00655376" w:rsidP="00655376">
      <w:pPr>
        <w:spacing w:after="0" w:line="259" w:lineRule="auto"/>
        <w:ind w:left="720"/>
        <w:rPr>
          <w:i/>
        </w:rPr>
      </w:pPr>
      <w:r w:rsidRPr="0081588A">
        <w:rPr>
          <w:i/>
        </w:rPr>
        <w:t xml:space="preserve">(a) admission into any premises to which members of the public are ordinarily admitted; or </w:t>
      </w:r>
    </w:p>
    <w:p w14:paraId="0FBB655C" w14:textId="77777777" w:rsidR="00655376" w:rsidRPr="0081588A" w:rsidRDefault="00655376" w:rsidP="00655376">
      <w:pPr>
        <w:spacing w:after="160" w:line="259" w:lineRule="auto"/>
        <w:ind w:left="720"/>
        <w:rPr>
          <w:i/>
        </w:rPr>
      </w:pPr>
      <w:r w:rsidRPr="0081588A">
        <w:rPr>
          <w:i/>
        </w:rPr>
        <w:t>(b) the provision of any service or amenity ordinarily provided to members of the public.</w:t>
      </w:r>
    </w:p>
    <w:p w14:paraId="232C238F" w14:textId="77777777" w:rsidR="00655376" w:rsidRPr="0081588A" w:rsidRDefault="00655376" w:rsidP="00655376">
      <w:pPr>
        <w:spacing w:after="160" w:line="259" w:lineRule="auto"/>
        <w:rPr>
          <w:i/>
        </w:rPr>
      </w:pPr>
      <w:r w:rsidRPr="0081588A">
        <w:rPr>
          <w:i/>
        </w:rPr>
        <w:t>(3) A disabled person who is denied admission into any premises or the provision of any service or amenity in terms of subsection (1) shall be deemed to have suffered an injury and shall have the right to recover damages in any court of competent jurisdiction.</w:t>
      </w:r>
    </w:p>
    <w:p w14:paraId="6F5CF412" w14:textId="77777777" w:rsidR="00655376" w:rsidRPr="0081588A" w:rsidRDefault="00655376" w:rsidP="00655376">
      <w:pPr>
        <w:spacing w:after="160" w:line="259" w:lineRule="auto"/>
        <w:rPr>
          <w:i/>
        </w:rPr>
      </w:pPr>
      <w:r w:rsidRPr="0081588A">
        <w:rPr>
          <w:i/>
        </w:rPr>
        <w:t>9.  Chapter 17:01 (1) Subject to subsection (2), no employer shall discriminate against any disabled person in relation to-</w:t>
      </w:r>
    </w:p>
    <w:p w14:paraId="5C0C4F8C" w14:textId="77777777" w:rsidR="00655376" w:rsidRPr="0081588A" w:rsidRDefault="00655376" w:rsidP="00655376">
      <w:pPr>
        <w:spacing w:after="80" w:line="259" w:lineRule="auto"/>
        <w:ind w:left="720"/>
        <w:rPr>
          <w:i/>
        </w:rPr>
      </w:pPr>
      <w:r w:rsidRPr="0081588A">
        <w:rPr>
          <w:i/>
        </w:rPr>
        <w:t>(a) the advertisement of employment, or</w:t>
      </w:r>
    </w:p>
    <w:p w14:paraId="5F54952F" w14:textId="77777777" w:rsidR="00655376" w:rsidRPr="0081588A" w:rsidRDefault="00655376" w:rsidP="00655376">
      <w:pPr>
        <w:spacing w:after="80" w:line="259" w:lineRule="auto"/>
        <w:ind w:left="720"/>
        <w:rPr>
          <w:i/>
        </w:rPr>
      </w:pPr>
      <w:r w:rsidRPr="0081588A">
        <w:rPr>
          <w:i/>
        </w:rPr>
        <w:t>(b) the recruitment for employment; or</w:t>
      </w:r>
    </w:p>
    <w:p w14:paraId="4AEC186C" w14:textId="77777777" w:rsidR="00655376" w:rsidRPr="0081588A" w:rsidRDefault="00655376" w:rsidP="00655376">
      <w:pPr>
        <w:spacing w:after="80" w:line="259" w:lineRule="auto"/>
        <w:ind w:left="720"/>
        <w:rPr>
          <w:i/>
        </w:rPr>
      </w:pPr>
      <w:r w:rsidRPr="0081588A">
        <w:rPr>
          <w:i/>
        </w:rPr>
        <w:t>(c) the creation, classification or abolition of jobs or posts; or</w:t>
      </w:r>
    </w:p>
    <w:p w14:paraId="5E71B3BC" w14:textId="77777777" w:rsidR="00655376" w:rsidRPr="0081588A" w:rsidRDefault="00655376" w:rsidP="00655376">
      <w:pPr>
        <w:spacing w:after="80" w:line="259" w:lineRule="auto"/>
        <w:ind w:left="720"/>
        <w:rPr>
          <w:i/>
        </w:rPr>
      </w:pPr>
      <w:r w:rsidRPr="0081588A">
        <w:rPr>
          <w:i/>
        </w:rPr>
        <w:t>(d) the determination or allocation of wages, salaries, pensions, accommodation. leave or other such benefits, or</w:t>
      </w:r>
    </w:p>
    <w:p w14:paraId="4B091E98" w14:textId="77777777" w:rsidR="00655376" w:rsidRPr="0081588A" w:rsidRDefault="00655376" w:rsidP="00655376">
      <w:pPr>
        <w:spacing w:after="80" w:line="259" w:lineRule="auto"/>
        <w:ind w:left="720"/>
        <w:rPr>
          <w:i/>
        </w:rPr>
      </w:pPr>
      <w:r w:rsidRPr="0081588A">
        <w:rPr>
          <w:i/>
        </w:rPr>
        <w:t>(e) the choice of persons for jobs or posts, training, advancement. apprenticeships, transfer, promotion or, retrenchment; or</w:t>
      </w:r>
    </w:p>
    <w:p w14:paraId="37E78B41" w14:textId="77777777" w:rsidR="00655376" w:rsidRPr="0081588A" w:rsidRDefault="00655376" w:rsidP="00655376">
      <w:pPr>
        <w:spacing w:after="80" w:line="259" w:lineRule="auto"/>
        <w:ind w:left="720"/>
        <w:rPr>
          <w:i/>
        </w:rPr>
      </w:pPr>
      <w:r w:rsidRPr="0081588A">
        <w:rPr>
          <w:i/>
        </w:rPr>
        <w:t>(f) the provision of facilities related to or connected with employment. or</w:t>
      </w:r>
    </w:p>
    <w:p w14:paraId="48D614E1" w14:textId="77777777" w:rsidR="00655376" w:rsidRPr="0081588A" w:rsidRDefault="00655376" w:rsidP="00655376">
      <w:pPr>
        <w:spacing w:after="160" w:line="259" w:lineRule="auto"/>
        <w:ind w:left="720"/>
        <w:rPr>
          <w:i/>
        </w:rPr>
      </w:pPr>
      <w:r w:rsidRPr="0081588A">
        <w:rPr>
          <w:i/>
        </w:rPr>
        <w:t>(g) any other matter related to employment.</w:t>
      </w:r>
    </w:p>
    <w:p w14:paraId="57EBD487" w14:textId="77777777" w:rsidR="00655376" w:rsidRPr="0081588A" w:rsidRDefault="00655376" w:rsidP="00655376">
      <w:pPr>
        <w:spacing w:after="160" w:line="259" w:lineRule="auto"/>
        <w:jc w:val="center"/>
        <w:rPr>
          <w:b/>
          <w:sz w:val="24"/>
        </w:rPr>
      </w:pPr>
      <w:r w:rsidRPr="0081588A">
        <w:rPr>
          <w:b/>
          <w:sz w:val="24"/>
        </w:rPr>
        <w:t>Labour Act 2005</w:t>
      </w:r>
    </w:p>
    <w:p w14:paraId="0D452240" w14:textId="77777777" w:rsidR="00655376" w:rsidRPr="0081588A" w:rsidRDefault="00655376" w:rsidP="00655376">
      <w:pPr>
        <w:spacing w:after="160" w:line="259" w:lineRule="auto"/>
        <w:rPr>
          <w:i/>
        </w:rPr>
      </w:pPr>
      <w:r w:rsidRPr="0081588A">
        <w:t xml:space="preserve">Section 5: </w:t>
      </w:r>
      <w:r w:rsidRPr="0081588A">
        <w:rPr>
          <w:i/>
        </w:rPr>
        <w:t>No employer shall discriminate against any employee or prospective employee on grounds of race, tribe, place of origin, political opinion, colour, creed, gender, pregnancy, HIV/AIDS status or, subject to the Disabled Persons  Act. (Chapter 17:01)</w:t>
      </w:r>
    </w:p>
    <w:p w14:paraId="303FB79C" w14:textId="77777777" w:rsidR="00655376" w:rsidRPr="0081588A" w:rsidRDefault="00655376" w:rsidP="00655376">
      <w:pPr>
        <w:spacing w:after="160" w:line="259" w:lineRule="auto"/>
        <w:jc w:val="center"/>
        <w:rPr>
          <w:b/>
          <w:sz w:val="24"/>
        </w:rPr>
      </w:pPr>
      <w:r w:rsidRPr="0081588A">
        <w:rPr>
          <w:b/>
          <w:sz w:val="24"/>
        </w:rPr>
        <w:t>Mental Health Act</w:t>
      </w:r>
    </w:p>
    <w:p w14:paraId="1773A4A8" w14:textId="77777777" w:rsidR="00655376" w:rsidRPr="0081588A" w:rsidRDefault="00655376" w:rsidP="00655376">
      <w:pPr>
        <w:spacing w:after="160" w:line="259" w:lineRule="auto"/>
      </w:pPr>
      <w:r w:rsidRPr="0081588A">
        <w:t>This Act governs the care, detention and after care of the mentally impaired in Zimbabwe. The Act also provides for the establishment of the Mental Hospital Board which is tasked with the treatment, rehabilitation and general welfare of mental patients; the Special Boards which make reports in relation to mental patients detained in various institutions and the Mental Health Review Tribunal which primarily hears applications and appeals made by or on behalf of mental patients detained in institutions. The care, detention and after care of persons who are mentally disordered or intellectually handicapped as advocated for by the Mental Health Act assists in the realization of the right to the highest attainable standard of health without discrimination on the basis of disability.</w:t>
      </w:r>
    </w:p>
    <w:p w14:paraId="4A80715C" w14:textId="77777777" w:rsidR="00655376" w:rsidRPr="0081588A" w:rsidRDefault="00655376" w:rsidP="00655376">
      <w:pPr>
        <w:spacing w:after="160" w:line="259" w:lineRule="auto"/>
        <w:jc w:val="center"/>
        <w:rPr>
          <w:b/>
          <w:sz w:val="24"/>
        </w:rPr>
      </w:pPr>
      <w:r w:rsidRPr="0081588A">
        <w:rPr>
          <w:b/>
          <w:sz w:val="24"/>
        </w:rPr>
        <w:t>Education Act</w:t>
      </w:r>
    </w:p>
    <w:p w14:paraId="3C89B655" w14:textId="77777777" w:rsidR="00655376" w:rsidRPr="0081588A" w:rsidRDefault="00655376" w:rsidP="00655376">
      <w:pPr>
        <w:spacing w:after="160" w:line="259" w:lineRule="auto"/>
        <w:rPr>
          <w:i/>
        </w:rPr>
      </w:pPr>
      <w:r w:rsidRPr="0081588A">
        <w:rPr>
          <w:i/>
        </w:rPr>
        <w:t>Every citizen and permanent resident of Zimbabwe has a right to</w:t>
      </w:r>
    </w:p>
    <w:p w14:paraId="0A24A18A" w14:textId="77777777" w:rsidR="00655376" w:rsidRPr="0081588A" w:rsidRDefault="00655376" w:rsidP="00655376">
      <w:pPr>
        <w:spacing w:after="80" w:line="259" w:lineRule="auto"/>
        <w:rPr>
          <w:i/>
        </w:rPr>
      </w:pPr>
      <w:r w:rsidRPr="0081588A">
        <w:rPr>
          <w:i/>
        </w:rPr>
        <w:t>(a) A basic state-funded education, including adult basic education; and</w:t>
      </w:r>
    </w:p>
    <w:p w14:paraId="24D3AB53" w14:textId="3A55E9A0" w:rsidR="00655376" w:rsidRPr="0081588A" w:rsidRDefault="00655376" w:rsidP="00655376">
      <w:r w:rsidRPr="0081588A">
        <w:rPr>
          <w:i/>
        </w:rPr>
        <w:t>(b) Further education, which the State, through reasonable legislative and other measures, must make progressively available and accessible.</w:t>
      </w:r>
      <w:r w:rsidRPr="0081588A">
        <w:t xml:space="preserve"> (Chapter 25:04)</w:t>
      </w:r>
    </w:p>
    <w:p w14:paraId="4F1D7F98" w14:textId="48B991A0" w:rsidR="0022284F" w:rsidRPr="0081588A" w:rsidRDefault="0022284F" w:rsidP="00D264BE">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17" w:name="_Toc517973041"/>
      <w:r w:rsidRPr="0081588A">
        <w:t>Resource 4.</w:t>
      </w:r>
      <w:r w:rsidR="00655376" w:rsidRPr="0081588A">
        <w:t>3</w:t>
      </w:r>
      <w:r w:rsidRPr="0081588A">
        <w:t>. List of disability services</w:t>
      </w:r>
      <w:bookmarkEnd w:id="17"/>
    </w:p>
    <w:p w14:paraId="1C4D1183" w14:textId="0175FB39" w:rsidR="0022284F" w:rsidRPr="0081588A" w:rsidRDefault="0022284F" w:rsidP="0022284F"/>
    <w:p w14:paraId="26336C83" w14:textId="6C65272D" w:rsidR="00FD6A85" w:rsidRPr="0081588A" w:rsidRDefault="00FD6A85" w:rsidP="00FD6A85">
      <w:pPr>
        <w:jc w:val="center"/>
        <w:rPr>
          <w:b/>
        </w:rPr>
      </w:pPr>
      <w:r w:rsidRPr="0081588A">
        <w:rPr>
          <w:b/>
        </w:rPr>
        <w:t>GOVERNMENT SERVICES</w:t>
      </w:r>
    </w:p>
    <w:p w14:paraId="56303C90" w14:textId="77777777" w:rsidR="00655376" w:rsidRPr="0081588A" w:rsidRDefault="00655376" w:rsidP="00655376">
      <w:pPr>
        <w:rPr>
          <w:b/>
          <w:u w:val="single"/>
        </w:rPr>
      </w:pPr>
      <w:r w:rsidRPr="0081588A">
        <w:rPr>
          <w:b/>
          <w:u w:val="single"/>
        </w:rPr>
        <w:t>Ministry of Health</w:t>
      </w:r>
    </w:p>
    <w:p w14:paraId="20C8A82F" w14:textId="77777777" w:rsidR="00655376" w:rsidRPr="0081588A" w:rsidRDefault="00655376" w:rsidP="00655376">
      <w:pPr>
        <w:pStyle w:val="ListParagraph"/>
        <w:numPr>
          <w:ilvl w:val="0"/>
          <w:numId w:val="32"/>
        </w:numPr>
        <w:contextualSpacing w:val="0"/>
        <w:rPr>
          <w:b/>
          <w:u w:val="single"/>
        </w:rPr>
      </w:pPr>
      <w:r w:rsidRPr="0081588A">
        <w:t>Providing rehabilitation services through the Rehabilitation Departments/Physiotherapy Department which are present at Mpilo Hospital and United Bulawayo Hospital(UBH) in Bulawayo and the Gwanda Hospital in Gwanda.   Physiotherapy, Occupational Therapy, Speech therapy is offered every Thursday from 8am to 4pm.  Children below the age of 5 years and adults above the age of 65 are treated for free.</w:t>
      </w:r>
    </w:p>
    <w:p w14:paraId="4CE8DFE0" w14:textId="79E3E3DB" w:rsidR="00655376" w:rsidRPr="0081588A" w:rsidRDefault="00655376" w:rsidP="00655376">
      <w:pPr>
        <w:pStyle w:val="ListParagraph"/>
        <w:numPr>
          <w:ilvl w:val="0"/>
          <w:numId w:val="32"/>
        </w:numPr>
        <w:contextualSpacing w:val="0"/>
        <w:rPr>
          <w:b/>
          <w:u w:val="single"/>
        </w:rPr>
      </w:pPr>
      <w:r w:rsidRPr="0081588A">
        <w:t>Early identification of disability in children for prevention such as Delayed milestones, Stunted g</w:t>
      </w:r>
      <w:r w:rsidR="00FD6A85" w:rsidRPr="0081588A">
        <w:t>rowth, Downs Syndrome and Microcephaly</w:t>
      </w:r>
      <w:r w:rsidRPr="0081588A">
        <w:t>. Ide</w:t>
      </w:r>
      <w:r w:rsidR="00FD6A85" w:rsidRPr="0081588A">
        <w:t>ntification is done during post-</w:t>
      </w:r>
      <w:r w:rsidRPr="0081588A">
        <w:t>natal care visits at the Neurodevelopmental Clinic at Gwanda Hospital, where mothers are taught about different conditions.</w:t>
      </w:r>
    </w:p>
    <w:p w14:paraId="1CE1752F" w14:textId="77777777" w:rsidR="00655376" w:rsidRPr="0081588A" w:rsidRDefault="00655376" w:rsidP="00655376">
      <w:pPr>
        <w:pStyle w:val="ListParagraph"/>
        <w:numPr>
          <w:ilvl w:val="0"/>
          <w:numId w:val="32"/>
        </w:numPr>
        <w:contextualSpacing w:val="0"/>
        <w:rPr>
          <w:b/>
          <w:u w:val="single"/>
        </w:rPr>
      </w:pPr>
      <w:r w:rsidRPr="0081588A">
        <w:t>Gwanda Hospital has a One Stop Center for Gender Based Violence survivors such as rape victims, where victims can be attended to in privacy and promptly.</w:t>
      </w:r>
    </w:p>
    <w:p w14:paraId="4ED028E3" w14:textId="25690815" w:rsidR="00655376" w:rsidRPr="0081588A" w:rsidRDefault="00655376" w:rsidP="00655376">
      <w:pPr>
        <w:rPr>
          <w:b/>
          <w:u w:val="single"/>
        </w:rPr>
      </w:pPr>
      <w:r w:rsidRPr="0081588A">
        <w:t xml:space="preserve"> </w:t>
      </w:r>
      <w:r w:rsidRPr="0081588A">
        <w:rPr>
          <w:b/>
          <w:u w:val="single"/>
        </w:rPr>
        <w:t>Ministry of Social Welfare</w:t>
      </w:r>
    </w:p>
    <w:p w14:paraId="22BD7D89" w14:textId="67430246" w:rsidR="00655376" w:rsidRPr="0081588A" w:rsidRDefault="00655376" w:rsidP="00655376">
      <w:pPr>
        <w:pStyle w:val="ListParagraph"/>
        <w:numPr>
          <w:ilvl w:val="0"/>
          <w:numId w:val="32"/>
        </w:numPr>
        <w:contextualSpacing w:val="0"/>
      </w:pPr>
      <w:r w:rsidRPr="0081588A">
        <w:t>Providing public assistance through assessing cases within 14 working days of receipt of the necessary information. This assistance includes: Medical assistance for people who do not have money to pay for medical treatment, for x-rays, operations, medications as long as it is a Government Hospital, and for school fees payment.</w:t>
      </w:r>
    </w:p>
    <w:p w14:paraId="5A85A7EA" w14:textId="77777777" w:rsidR="00655376" w:rsidRPr="0081588A" w:rsidRDefault="00655376" w:rsidP="00655376">
      <w:pPr>
        <w:pStyle w:val="ListParagraph"/>
        <w:numPr>
          <w:ilvl w:val="0"/>
          <w:numId w:val="32"/>
        </w:numPr>
        <w:contextualSpacing w:val="0"/>
      </w:pPr>
      <w:r w:rsidRPr="0081588A">
        <w:t>Investigating cases of children at risk, such as children exposed to child abuse within 24 hrs of report.</w:t>
      </w:r>
    </w:p>
    <w:p w14:paraId="5487B038" w14:textId="22973264" w:rsidR="00655376" w:rsidRPr="0081588A" w:rsidRDefault="00655376" w:rsidP="00655376">
      <w:pPr>
        <w:pStyle w:val="ListParagraph"/>
        <w:numPr>
          <w:ilvl w:val="0"/>
          <w:numId w:val="32"/>
        </w:numPr>
        <w:contextualSpacing w:val="0"/>
      </w:pPr>
      <w:r w:rsidRPr="0081588A">
        <w:t>If there is a drought, they provide a drought relief program, providing food aid.</w:t>
      </w:r>
    </w:p>
    <w:p w14:paraId="748049FA" w14:textId="446A6E37" w:rsidR="00655376" w:rsidRPr="0081588A" w:rsidRDefault="00655376" w:rsidP="00655376">
      <w:pPr>
        <w:pStyle w:val="ListParagraph"/>
        <w:numPr>
          <w:ilvl w:val="0"/>
          <w:numId w:val="32"/>
        </w:numPr>
        <w:contextualSpacing w:val="0"/>
      </w:pPr>
      <w:r w:rsidRPr="0081588A">
        <w:t>Providing assistive devices e.g. Wheelchairs, callipers and glasses. A person requiring such assistance should visit the Social Welfare department where they will be advised to seek three quotations from service providers of the device, if funds are available Social Welfare Department will purchase device.</w:t>
      </w:r>
    </w:p>
    <w:p w14:paraId="78A302C3" w14:textId="77777777" w:rsidR="00655376" w:rsidRPr="0081588A" w:rsidRDefault="00655376" w:rsidP="00655376">
      <w:pPr>
        <w:pStyle w:val="ListParagraph"/>
        <w:numPr>
          <w:ilvl w:val="0"/>
          <w:numId w:val="32"/>
        </w:numPr>
        <w:contextualSpacing w:val="0"/>
      </w:pPr>
      <w:r w:rsidRPr="0081588A">
        <w:t>Vocational training for sewing, knitting at Ruwa and Beatrice, there are ways of applying through social welfare on enquiry, some courses require 5 O’Levels and some don’t.</w:t>
      </w:r>
    </w:p>
    <w:p w14:paraId="20ADF84A" w14:textId="3C067A7F" w:rsidR="00655376" w:rsidRPr="0081588A" w:rsidRDefault="00655376" w:rsidP="00655376">
      <w:pPr>
        <w:pStyle w:val="ListParagraph"/>
        <w:numPr>
          <w:ilvl w:val="0"/>
          <w:numId w:val="32"/>
        </w:numPr>
        <w:contextualSpacing w:val="0"/>
      </w:pPr>
      <w:r w:rsidRPr="0081588A">
        <w:t xml:space="preserve">Social Welfare provides assistance with paying school fees for children with special needs e.g. King George School, Sr Humphrey Gibbs, as well as special classes at Government Schools. </w:t>
      </w:r>
    </w:p>
    <w:p w14:paraId="4D1AF5B1" w14:textId="77777777" w:rsidR="00655376" w:rsidRPr="0081588A" w:rsidRDefault="00655376" w:rsidP="00FD6A85">
      <w:pPr>
        <w:keepNext/>
        <w:rPr>
          <w:b/>
          <w:u w:val="single"/>
        </w:rPr>
      </w:pPr>
      <w:r w:rsidRPr="0081588A">
        <w:rPr>
          <w:b/>
          <w:u w:val="single"/>
        </w:rPr>
        <w:t>Ministry of Education</w:t>
      </w:r>
    </w:p>
    <w:p w14:paraId="1E5053BB" w14:textId="33B64633" w:rsidR="00655376" w:rsidRPr="0081588A" w:rsidRDefault="00655376" w:rsidP="00655376">
      <w:pPr>
        <w:pStyle w:val="ListParagraph"/>
        <w:numPr>
          <w:ilvl w:val="0"/>
          <w:numId w:val="32"/>
        </w:numPr>
        <w:contextualSpacing w:val="0"/>
        <w:rPr>
          <w:b/>
          <w:u w:val="single"/>
        </w:rPr>
      </w:pPr>
      <w:r w:rsidRPr="0081588A">
        <w:t>Providing assessment for children with developmental disabilities, through the Schools Psychological Services Department at Mhlahlandlela Complex, Hall 2 in Bulawayo and Government Complex in Gwanda. Parents can approach the Department for their children to be assessed for placement at a special needs school.</w:t>
      </w:r>
    </w:p>
    <w:p w14:paraId="72AFD3A3" w14:textId="77777777" w:rsidR="00FD6A85" w:rsidRPr="0081588A" w:rsidRDefault="00FD6A85" w:rsidP="00FD6A85">
      <w:pPr>
        <w:rPr>
          <w:b/>
          <w:u w:val="single"/>
        </w:rPr>
      </w:pPr>
    </w:p>
    <w:p w14:paraId="49720A59" w14:textId="4AA0B2EF" w:rsidR="00FD6A85" w:rsidRPr="0081588A" w:rsidRDefault="00FD6A85" w:rsidP="00FD6A85">
      <w:pPr>
        <w:jc w:val="center"/>
        <w:rPr>
          <w:b/>
        </w:rPr>
      </w:pPr>
      <w:r w:rsidRPr="0081588A">
        <w:rPr>
          <w:b/>
        </w:rPr>
        <w:t>OTHER SERVICE PROVIDERS</w:t>
      </w:r>
    </w:p>
    <w:p w14:paraId="3155117D" w14:textId="53A6DDA1" w:rsidR="00655376" w:rsidRPr="0081588A" w:rsidRDefault="00655376" w:rsidP="00655376">
      <w:pPr>
        <w:rPr>
          <w:b/>
        </w:rPr>
      </w:pPr>
      <w:r w:rsidRPr="0081588A">
        <w:rPr>
          <w:b/>
          <w:u w:val="single"/>
        </w:rPr>
        <w:t>Jairos Jiri Association</w:t>
      </w:r>
      <w:r w:rsidRPr="0081588A">
        <w:rPr>
          <w:b/>
        </w:rPr>
        <w:t xml:space="preserve"> (Bulawayo)</w:t>
      </w:r>
    </w:p>
    <w:p w14:paraId="3F7A924C" w14:textId="5A845719" w:rsidR="00655376" w:rsidRPr="0081588A" w:rsidRDefault="00655376" w:rsidP="00655376">
      <w:pPr>
        <w:pStyle w:val="ListParagraph"/>
        <w:numPr>
          <w:ilvl w:val="0"/>
          <w:numId w:val="32"/>
        </w:numPr>
        <w:contextualSpacing w:val="0"/>
      </w:pPr>
      <w:r w:rsidRPr="0081588A">
        <w:t xml:space="preserve">Offers vocational training to people with disabilities by equipping them with various skills, e.g. clothing technology, computer programming, electronics, welding, wood technology. </w:t>
      </w:r>
    </w:p>
    <w:p w14:paraId="340F7E24" w14:textId="77777777" w:rsidR="00655376" w:rsidRPr="0081588A" w:rsidRDefault="00655376" w:rsidP="00655376">
      <w:pPr>
        <w:pStyle w:val="ListParagraph"/>
        <w:numPr>
          <w:ilvl w:val="0"/>
          <w:numId w:val="32"/>
        </w:numPr>
        <w:contextualSpacing w:val="0"/>
      </w:pPr>
      <w:r w:rsidRPr="0081588A">
        <w:t>Offers community based rehabilitation (CBR) services, including occupational therapy, independent living, outreach and follow up.</w:t>
      </w:r>
    </w:p>
    <w:p w14:paraId="43915982" w14:textId="78B9C45B" w:rsidR="00655376" w:rsidRPr="0081588A" w:rsidRDefault="00655376" w:rsidP="00655376">
      <w:pPr>
        <w:pStyle w:val="ListParagraph"/>
        <w:numPr>
          <w:ilvl w:val="0"/>
          <w:numId w:val="32"/>
        </w:numPr>
        <w:contextualSpacing w:val="0"/>
      </w:pPr>
      <w:r w:rsidRPr="0081588A">
        <w:t>Runs pre-school education centres for people with disabilities.</w:t>
      </w:r>
    </w:p>
    <w:p w14:paraId="480CE526" w14:textId="23343E61" w:rsidR="00FD6A85" w:rsidRPr="0081588A" w:rsidRDefault="00FD6A85" w:rsidP="0022284F">
      <w:pPr>
        <w:rPr>
          <w:b/>
        </w:rPr>
      </w:pPr>
      <w:r w:rsidRPr="0081588A">
        <w:rPr>
          <w:b/>
          <w:u w:val="single"/>
        </w:rPr>
        <w:t>Leonard Cheshire Zimbabwe</w:t>
      </w:r>
      <w:r w:rsidRPr="0081588A">
        <w:rPr>
          <w:b/>
        </w:rPr>
        <w:t xml:space="preserve"> (Harare)</w:t>
      </w:r>
    </w:p>
    <w:p w14:paraId="451E54A3" w14:textId="31E8B8F9" w:rsidR="00655376" w:rsidRPr="0081588A" w:rsidRDefault="00FD6A85" w:rsidP="00FD6A85">
      <w:pPr>
        <w:pStyle w:val="ListParagraph"/>
        <w:numPr>
          <w:ilvl w:val="0"/>
          <w:numId w:val="32"/>
        </w:numPr>
        <w:contextualSpacing w:val="0"/>
      </w:pPr>
      <w:r w:rsidRPr="0081588A">
        <w:t>Offers rehabilitation exercises for children with disabilities.</w:t>
      </w:r>
    </w:p>
    <w:p w14:paraId="187324F0" w14:textId="77777777" w:rsidR="00FD6A85" w:rsidRPr="0081588A" w:rsidRDefault="00FD6A85">
      <w:pPr>
        <w:rPr>
          <w:b/>
          <w:u w:val="single"/>
        </w:rPr>
      </w:pPr>
      <w:r w:rsidRPr="0081588A">
        <w:rPr>
          <w:b/>
          <w:u w:val="single"/>
        </w:rPr>
        <w:t>Schools for children with disabilities</w:t>
      </w:r>
    </w:p>
    <w:p w14:paraId="2EA4B8C1" w14:textId="51DC49B4" w:rsidR="00FD6A85" w:rsidRPr="0081588A" w:rsidRDefault="00FD6A85" w:rsidP="00FD6A85">
      <w:pPr>
        <w:pStyle w:val="ListParagraph"/>
        <w:numPr>
          <w:ilvl w:val="0"/>
          <w:numId w:val="32"/>
        </w:numPr>
        <w:contextualSpacing w:val="0"/>
      </w:pPr>
      <w:r w:rsidRPr="0081588A">
        <w:t>Offering academic education, vocational training and rehabilitation services</w:t>
      </w:r>
    </w:p>
    <w:p w14:paraId="45D16E5B" w14:textId="5BF9B4E0" w:rsidR="00FD6A85" w:rsidRPr="0081588A" w:rsidRDefault="00FD6A85" w:rsidP="00FD6A85">
      <w:pPr>
        <w:pStyle w:val="ListParagraph"/>
        <w:numPr>
          <w:ilvl w:val="0"/>
          <w:numId w:val="32"/>
        </w:numPr>
      </w:pPr>
      <w:r w:rsidRPr="0081588A">
        <w:t>Schools include:</w:t>
      </w:r>
    </w:p>
    <w:p w14:paraId="2896DA92" w14:textId="3EECC6D4" w:rsidR="00FD6A85" w:rsidRPr="0081588A" w:rsidRDefault="00FD6A85" w:rsidP="00FD6A85">
      <w:pPr>
        <w:pStyle w:val="ListParagraph"/>
        <w:numPr>
          <w:ilvl w:val="1"/>
          <w:numId w:val="32"/>
        </w:numPr>
      </w:pPr>
      <w:r w:rsidRPr="0081588A">
        <w:t>King George VI Children's Centre – children with various disabilities</w:t>
      </w:r>
    </w:p>
    <w:p w14:paraId="3E4BD86C" w14:textId="76745B48" w:rsidR="00FD6A85" w:rsidRPr="0081588A" w:rsidRDefault="00FD6A85" w:rsidP="00FD6A85">
      <w:pPr>
        <w:pStyle w:val="ListParagraph"/>
        <w:numPr>
          <w:ilvl w:val="1"/>
          <w:numId w:val="32"/>
        </w:numPr>
      </w:pPr>
      <w:r w:rsidRPr="0081588A">
        <w:t>St Francis Home, Engutsheni hospital – mental/psychosocial disabilities</w:t>
      </w:r>
    </w:p>
    <w:p w14:paraId="7EBA88B6" w14:textId="1F6F53BE" w:rsidR="00FD6A85" w:rsidRPr="0081588A" w:rsidRDefault="00FD6A85" w:rsidP="00FD6A85">
      <w:pPr>
        <w:pStyle w:val="ListParagraph"/>
        <w:numPr>
          <w:ilvl w:val="1"/>
          <w:numId w:val="32"/>
        </w:numPr>
      </w:pPr>
      <w:r w:rsidRPr="0081588A">
        <w:t>Capota School for the Blind – vision impairment</w:t>
      </w:r>
    </w:p>
    <w:p w14:paraId="551BBA62" w14:textId="28E51448" w:rsidR="00FD6A85" w:rsidRPr="0081588A" w:rsidRDefault="00FD6A85" w:rsidP="00FD6A85">
      <w:pPr>
        <w:pStyle w:val="ListParagraph"/>
        <w:numPr>
          <w:ilvl w:val="1"/>
          <w:numId w:val="32"/>
        </w:numPr>
      </w:pPr>
      <w:r w:rsidRPr="0081588A">
        <w:t>Emerald Hill School for the Deaf – hearing impairment</w:t>
      </w:r>
    </w:p>
    <w:p w14:paraId="23CA1CA4" w14:textId="3EE6A26B" w:rsidR="00FD6A85" w:rsidRPr="0081588A" w:rsidRDefault="00FD6A85" w:rsidP="00FD6A85">
      <w:pPr>
        <w:pStyle w:val="ListParagraph"/>
        <w:numPr>
          <w:ilvl w:val="1"/>
          <w:numId w:val="32"/>
        </w:numPr>
      </w:pPr>
      <w:r w:rsidRPr="0081588A">
        <w:t>Zimcare Trust Schools Bulawayo – intellectual &amp; mental disabilities</w:t>
      </w:r>
    </w:p>
    <w:p w14:paraId="1BB98DA8" w14:textId="6BBC53F3" w:rsidR="00FD6A85" w:rsidRPr="0081588A" w:rsidRDefault="00FD6A85" w:rsidP="00FD6A85">
      <w:pPr>
        <w:pStyle w:val="ListParagraph"/>
        <w:numPr>
          <w:ilvl w:val="1"/>
          <w:numId w:val="32"/>
        </w:numPr>
      </w:pPr>
      <w:r w:rsidRPr="0081588A">
        <w:t>Sir Humphrey Gibbs Training Centre School</w:t>
      </w:r>
    </w:p>
    <w:p w14:paraId="387C23D9" w14:textId="77777777" w:rsidR="00FD6A85" w:rsidRPr="0081588A" w:rsidRDefault="00FD6A85" w:rsidP="00FD6A85">
      <w:pPr>
        <w:pStyle w:val="ListParagraph"/>
        <w:numPr>
          <w:ilvl w:val="1"/>
          <w:numId w:val="32"/>
        </w:numPr>
      </w:pPr>
      <w:r w:rsidRPr="0081588A">
        <w:t>Sibantubanye Trust</w:t>
      </w:r>
    </w:p>
    <w:p w14:paraId="0B045F80" w14:textId="0D78100E" w:rsidR="00FD6A85" w:rsidRPr="0081588A" w:rsidRDefault="00FD6A85" w:rsidP="00FD6A85">
      <w:pPr>
        <w:pStyle w:val="ListParagraph"/>
        <w:numPr>
          <w:ilvl w:val="1"/>
          <w:numId w:val="32"/>
        </w:numPr>
        <w:contextualSpacing w:val="0"/>
      </w:pPr>
      <w:r w:rsidRPr="0081588A">
        <w:t>Simanyane School</w:t>
      </w:r>
    </w:p>
    <w:p w14:paraId="0DF35845" w14:textId="2776ED1C" w:rsidR="00D264BE" w:rsidRPr="0081588A" w:rsidRDefault="00D264BE">
      <w:pPr>
        <w:rPr>
          <w:rFonts w:asciiTheme="majorHAnsi" w:eastAsiaTheme="majorEastAsia" w:hAnsiTheme="majorHAnsi" w:cstheme="majorBidi"/>
          <w:b/>
          <w:bCs/>
          <w:color w:val="920F14" w:themeColor="accent1" w:themeShade="BF"/>
          <w:sz w:val="24"/>
          <w:szCs w:val="26"/>
        </w:rPr>
      </w:pPr>
      <w:r w:rsidRPr="0081588A">
        <w:br w:type="page"/>
      </w:r>
    </w:p>
    <w:p w14:paraId="4F27FF65" w14:textId="4A13E4DC" w:rsidR="0022284F" w:rsidRPr="0081588A" w:rsidRDefault="0022284F" w:rsidP="00D264BE">
      <w:pPr>
        <w:pStyle w:val="Heading2"/>
        <w:pBdr>
          <w:top w:val="single" w:sz="4" w:space="1" w:color="B09C78" w:themeColor="accent2"/>
          <w:left w:val="single" w:sz="4" w:space="4" w:color="B09C78" w:themeColor="accent2"/>
          <w:bottom w:val="single" w:sz="4" w:space="1" w:color="B09C78" w:themeColor="accent2"/>
          <w:right w:val="single" w:sz="4" w:space="4" w:color="B09C78" w:themeColor="accent2"/>
        </w:pBdr>
      </w:pPr>
      <w:bookmarkStart w:id="18" w:name="_Toc517973042"/>
      <w:r w:rsidRPr="0081588A">
        <w:t>Resource 4.</w:t>
      </w:r>
      <w:r w:rsidR="00655376" w:rsidRPr="0081588A">
        <w:t>4</w:t>
      </w:r>
      <w:r w:rsidRPr="0081588A">
        <w:t>. List of Disabled People’s Organisations</w:t>
      </w:r>
      <w:bookmarkEnd w:id="18"/>
    </w:p>
    <w:p w14:paraId="07C46752" w14:textId="5E720340" w:rsidR="0022284F" w:rsidRPr="0081588A" w:rsidRDefault="0022284F" w:rsidP="0022284F"/>
    <w:tbl>
      <w:tblPr>
        <w:tblStyle w:val="GridTable1Light-Accent21"/>
        <w:tblW w:w="10349" w:type="dxa"/>
        <w:tblInd w:w="-176" w:type="dxa"/>
        <w:tblLayout w:type="fixed"/>
        <w:tblCellMar>
          <w:top w:w="57" w:type="dxa"/>
          <w:bottom w:w="57" w:type="dxa"/>
        </w:tblCellMar>
        <w:tblLook w:val="0420" w:firstRow="1" w:lastRow="0" w:firstColumn="0" w:lastColumn="0" w:noHBand="0" w:noVBand="1"/>
      </w:tblPr>
      <w:tblGrid>
        <w:gridCol w:w="2411"/>
        <w:gridCol w:w="1842"/>
        <w:gridCol w:w="2268"/>
        <w:gridCol w:w="1843"/>
        <w:gridCol w:w="1985"/>
      </w:tblGrid>
      <w:tr w:rsidR="008163AF" w:rsidRPr="0081588A" w14:paraId="57728C32" w14:textId="77777777" w:rsidTr="003A2F66">
        <w:trPr>
          <w:cnfStyle w:val="100000000000" w:firstRow="1" w:lastRow="0" w:firstColumn="0" w:lastColumn="0" w:oddVBand="0" w:evenVBand="0" w:oddHBand="0" w:evenHBand="0" w:firstRowFirstColumn="0" w:firstRowLastColumn="0" w:lastRowFirstColumn="0" w:lastRowLastColumn="0"/>
          <w:cantSplit/>
          <w:trHeight w:val="315"/>
        </w:trPr>
        <w:tc>
          <w:tcPr>
            <w:tcW w:w="2411" w:type="dxa"/>
            <w:hideMark/>
          </w:tcPr>
          <w:p w14:paraId="4CD3A9B9" w14:textId="1224E523" w:rsidR="008163AF" w:rsidRPr="0081588A" w:rsidRDefault="008163AF">
            <w:pPr>
              <w:rPr>
                <w:rFonts w:asciiTheme="minorHAnsi" w:hAnsiTheme="minorHAnsi"/>
              </w:rPr>
            </w:pPr>
            <w:r w:rsidRPr="0081588A">
              <w:rPr>
                <w:rFonts w:asciiTheme="minorHAnsi" w:hAnsiTheme="minorHAnsi"/>
                <w:bCs w:val="0"/>
              </w:rPr>
              <w:t>Organisation</w:t>
            </w:r>
          </w:p>
        </w:tc>
        <w:tc>
          <w:tcPr>
            <w:tcW w:w="1842" w:type="dxa"/>
            <w:hideMark/>
          </w:tcPr>
          <w:p w14:paraId="6F2305C1" w14:textId="77777777" w:rsidR="008163AF" w:rsidRPr="0081588A" w:rsidRDefault="008163AF">
            <w:pPr>
              <w:rPr>
                <w:rFonts w:asciiTheme="minorHAnsi" w:hAnsiTheme="minorHAnsi"/>
              </w:rPr>
            </w:pPr>
            <w:r w:rsidRPr="0081588A">
              <w:rPr>
                <w:rFonts w:asciiTheme="minorHAnsi" w:hAnsiTheme="minorHAnsi"/>
              </w:rPr>
              <w:t xml:space="preserve">Contact Person </w:t>
            </w:r>
          </w:p>
        </w:tc>
        <w:tc>
          <w:tcPr>
            <w:tcW w:w="2268" w:type="dxa"/>
            <w:hideMark/>
          </w:tcPr>
          <w:p w14:paraId="2DA0BE5E" w14:textId="3909A36F" w:rsidR="008163AF" w:rsidRPr="0081588A" w:rsidRDefault="008163AF">
            <w:pPr>
              <w:rPr>
                <w:rFonts w:asciiTheme="minorHAnsi" w:hAnsiTheme="minorHAnsi"/>
              </w:rPr>
            </w:pPr>
            <w:r w:rsidRPr="0081588A">
              <w:rPr>
                <w:rFonts w:asciiTheme="minorHAnsi" w:hAnsiTheme="minorHAnsi"/>
              </w:rPr>
              <w:t>Address</w:t>
            </w:r>
          </w:p>
        </w:tc>
        <w:tc>
          <w:tcPr>
            <w:tcW w:w="1843" w:type="dxa"/>
            <w:hideMark/>
          </w:tcPr>
          <w:p w14:paraId="0AB3DC5E" w14:textId="77777777" w:rsidR="008163AF" w:rsidRPr="0081588A" w:rsidRDefault="008163AF">
            <w:pPr>
              <w:rPr>
                <w:rFonts w:asciiTheme="minorHAnsi" w:hAnsiTheme="minorHAnsi"/>
              </w:rPr>
            </w:pPr>
            <w:r w:rsidRPr="0081588A">
              <w:rPr>
                <w:rFonts w:asciiTheme="minorHAnsi" w:hAnsiTheme="minorHAnsi"/>
              </w:rPr>
              <w:t>Telephone</w:t>
            </w:r>
          </w:p>
        </w:tc>
        <w:tc>
          <w:tcPr>
            <w:tcW w:w="1985" w:type="dxa"/>
            <w:hideMark/>
          </w:tcPr>
          <w:p w14:paraId="406E02E9" w14:textId="77777777" w:rsidR="008163AF" w:rsidRPr="0081588A" w:rsidRDefault="008163AF">
            <w:pPr>
              <w:rPr>
                <w:rFonts w:asciiTheme="minorHAnsi" w:hAnsiTheme="minorHAnsi"/>
              </w:rPr>
            </w:pPr>
            <w:r w:rsidRPr="0081588A">
              <w:rPr>
                <w:rFonts w:asciiTheme="minorHAnsi" w:hAnsiTheme="minorHAnsi"/>
              </w:rPr>
              <w:t>Email Address</w:t>
            </w:r>
          </w:p>
        </w:tc>
      </w:tr>
      <w:tr w:rsidR="008163AF" w:rsidRPr="0081588A" w14:paraId="1D917CE5" w14:textId="77777777" w:rsidTr="003A2F66">
        <w:trPr>
          <w:cantSplit/>
          <w:trHeight w:val="315"/>
        </w:trPr>
        <w:tc>
          <w:tcPr>
            <w:tcW w:w="2411" w:type="dxa"/>
            <w:hideMark/>
          </w:tcPr>
          <w:p w14:paraId="6079350D" w14:textId="77777777" w:rsidR="008163AF" w:rsidRPr="0081588A" w:rsidRDefault="008163AF">
            <w:pPr>
              <w:rPr>
                <w:rFonts w:asciiTheme="minorHAnsi" w:hAnsiTheme="minorHAnsi"/>
              </w:rPr>
            </w:pPr>
            <w:r w:rsidRPr="0081588A">
              <w:rPr>
                <w:rFonts w:asciiTheme="minorHAnsi" w:hAnsiTheme="minorHAnsi"/>
              </w:rPr>
              <w:t>Association of the Deaf (ASSOD) Bulawayo</w:t>
            </w:r>
          </w:p>
        </w:tc>
        <w:tc>
          <w:tcPr>
            <w:tcW w:w="1842" w:type="dxa"/>
            <w:hideMark/>
          </w:tcPr>
          <w:p w14:paraId="24F51A3A" w14:textId="77777777" w:rsidR="008163AF" w:rsidRPr="0081588A" w:rsidRDefault="008163AF">
            <w:pPr>
              <w:rPr>
                <w:rFonts w:asciiTheme="minorHAnsi" w:hAnsiTheme="minorHAnsi"/>
              </w:rPr>
            </w:pPr>
            <w:r w:rsidRPr="0081588A">
              <w:rPr>
                <w:rFonts w:asciiTheme="minorHAnsi" w:hAnsiTheme="minorHAnsi"/>
              </w:rPr>
              <w:t>Farai Munyamana</w:t>
            </w:r>
          </w:p>
        </w:tc>
        <w:tc>
          <w:tcPr>
            <w:tcW w:w="2268" w:type="dxa"/>
            <w:hideMark/>
          </w:tcPr>
          <w:p w14:paraId="69FBE920" w14:textId="77777777" w:rsidR="008163AF" w:rsidRPr="0081588A" w:rsidRDefault="008163AF">
            <w:pPr>
              <w:rPr>
                <w:rFonts w:asciiTheme="minorHAnsi" w:hAnsiTheme="minorHAnsi"/>
              </w:rPr>
            </w:pPr>
            <w:r w:rsidRPr="0081588A">
              <w:rPr>
                <w:rFonts w:asciiTheme="minorHAnsi" w:hAnsiTheme="minorHAnsi"/>
              </w:rPr>
              <w:t>Bulawayo</w:t>
            </w:r>
          </w:p>
        </w:tc>
        <w:tc>
          <w:tcPr>
            <w:tcW w:w="1843" w:type="dxa"/>
            <w:hideMark/>
          </w:tcPr>
          <w:p w14:paraId="002B6A76" w14:textId="47482662" w:rsidR="008163AF" w:rsidRPr="0081588A" w:rsidRDefault="008163AF" w:rsidP="00DF7D36">
            <w:pPr>
              <w:rPr>
                <w:rFonts w:asciiTheme="minorHAnsi" w:hAnsiTheme="minorHAnsi"/>
              </w:rPr>
            </w:pPr>
            <w:r w:rsidRPr="0081588A">
              <w:rPr>
                <w:rFonts w:asciiTheme="minorHAnsi" w:hAnsiTheme="minorHAnsi"/>
              </w:rPr>
              <w:t>0712 708684</w:t>
            </w:r>
          </w:p>
        </w:tc>
        <w:tc>
          <w:tcPr>
            <w:tcW w:w="1985" w:type="dxa"/>
            <w:hideMark/>
          </w:tcPr>
          <w:p w14:paraId="3F077E9F" w14:textId="77777777" w:rsidR="008163AF" w:rsidRPr="0081588A" w:rsidRDefault="00770768">
            <w:pPr>
              <w:rPr>
                <w:rFonts w:asciiTheme="minorHAnsi" w:hAnsiTheme="minorHAnsi"/>
                <w:u w:val="single"/>
              </w:rPr>
            </w:pPr>
            <w:hyperlink r:id="rId35" w:history="1">
              <w:r w:rsidR="008163AF" w:rsidRPr="0081588A">
                <w:rPr>
                  <w:rStyle w:val="Hyperlink"/>
                  <w:rFonts w:asciiTheme="minorHAnsi" w:hAnsiTheme="minorHAnsi"/>
                </w:rPr>
                <w:t>assod@gmail.com</w:t>
              </w:r>
            </w:hyperlink>
          </w:p>
        </w:tc>
      </w:tr>
      <w:tr w:rsidR="008163AF" w:rsidRPr="0081588A" w14:paraId="02C3C8E0" w14:textId="77777777" w:rsidTr="003A2F66">
        <w:trPr>
          <w:cantSplit/>
          <w:trHeight w:val="285"/>
        </w:trPr>
        <w:tc>
          <w:tcPr>
            <w:tcW w:w="2411" w:type="dxa"/>
            <w:hideMark/>
          </w:tcPr>
          <w:p w14:paraId="71711C94" w14:textId="77777777" w:rsidR="008163AF" w:rsidRPr="0081588A" w:rsidRDefault="008163AF">
            <w:pPr>
              <w:rPr>
                <w:rFonts w:asciiTheme="minorHAnsi" w:hAnsiTheme="minorHAnsi"/>
              </w:rPr>
            </w:pPr>
            <w:r w:rsidRPr="0081588A">
              <w:rPr>
                <w:rFonts w:asciiTheme="minorHAnsi" w:hAnsiTheme="minorHAnsi"/>
              </w:rPr>
              <w:t xml:space="preserve">Deaf Zimbabwe Trust </w:t>
            </w:r>
          </w:p>
        </w:tc>
        <w:tc>
          <w:tcPr>
            <w:tcW w:w="1842" w:type="dxa"/>
            <w:hideMark/>
          </w:tcPr>
          <w:p w14:paraId="1B624D3C" w14:textId="77777777" w:rsidR="008163AF" w:rsidRPr="0081588A" w:rsidRDefault="008163AF">
            <w:pPr>
              <w:rPr>
                <w:rFonts w:asciiTheme="minorHAnsi" w:hAnsiTheme="minorHAnsi"/>
              </w:rPr>
            </w:pPr>
            <w:r w:rsidRPr="0081588A">
              <w:rPr>
                <w:rFonts w:asciiTheme="minorHAnsi" w:hAnsiTheme="minorHAnsi"/>
              </w:rPr>
              <w:t> </w:t>
            </w:r>
          </w:p>
        </w:tc>
        <w:tc>
          <w:tcPr>
            <w:tcW w:w="2268" w:type="dxa"/>
            <w:hideMark/>
          </w:tcPr>
          <w:p w14:paraId="2539A6D4" w14:textId="77777777" w:rsidR="008163AF" w:rsidRPr="0081588A" w:rsidRDefault="008163AF">
            <w:pPr>
              <w:rPr>
                <w:rFonts w:asciiTheme="minorHAnsi" w:hAnsiTheme="minorHAnsi"/>
              </w:rPr>
            </w:pPr>
            <w:r w:rsidRPr="0081588A">
              <w:rPr>
                <w:rFonts w:asciiTheme="minorHAnsi" w:hAnsiTheme="minorHAnsi"/>
              </w:rPr>
              <w:t xml:space="preserve">12 Victory Avenue, Athlone, Greendale, Harare </w:t>
            </w:r>
          </w:p>
        </w:tc>
        <w:tc>
          <w:tcPr>
            <w:tcW w:w="1843" w:type="dxa"/>
            <w:hideMark/>
          </w:tcPr>
          <w:p w14:paraId="639531FA" w14:textId="77777777" w:rsidR="008163AF" w:rsidRPr="0081588A" w:rsidRDefault="008163AF">
            <w:pPr>
              <w:rPr>
                <w:rFonts w:asciiTheme="minorHAnsi" w:hAnsiTheme="minorHAnsi"/>
              </w:rPr>
            </w:pPr>
            <w:r w:rsidRPr="0081588A">
              <w:rPr>
                <w:rFonts w:asciiTheme="minorHAnsi" w:hAnsiTheme="minorHAnsi"/>
              </w:rPr>
              <w:t xml:space="preserve">04448293 </w:t>
            </w:r>
          </w:p>
          <w:p w14:paraId="2FC1D70D" w14:textId="1126B88E" w:rsidR="008163AF" w:rsidRPr="0081588A" w:rsidRDefault="008163AF">
            <w:pPr>
              <w:rPr>
                <w:rFonts w:asciiTheme="minorHAnsi" w:hAnsiTheme="minorHAnsi"/>
              </w:rPr>
            </w:pPr>
            <w:r w:rsidRPr="0081588A">
              <w:rPr>
                <w:rFonts w:asciiTheme="minorHAnsi" w:hAnsiTheme="minorHAnsi"/>
              </w:rPr>
              <w:t>0713 097320</w:t>
            </w:r>
          </w:p>
        </w:tc>
        <w:tc>
          <w:tcPr>
            <w:tcW w:w="1985" w:type="dxa"/>
            <w:hideMark/>
          </w:tcPr>
          <w:p w14:paraId="254FD5A4" w14:textId="77777777" w:rsidR="008163AF" w:rsidRPr="0081588A" w:rsidRDefault="00770768">
            <w:pPr>
              <w:rPr>
                <w:rFonts w:asciiTheme="minorHAnsi" w:hAnsiTheme="minorHAnsi"/>
                <w:u w:val="single"/>
              </w:rPr>
            </w:pPr>
            <w:hyperlink r:id="rId36" w:history="1">
              <w:r w:rsidR="008163AF" w:rsidRPr="0081588A">
                <w:rPr>
                  <w:rStyle w:val="Hyperlink"/>
                  <w:rFonts w:asciiTheme="minorHAnsi" w:hAnsiTheme="minorHAnsi"/>
                </w:rPr>
                <w:t>infomation@deafzimbabwetrust.org</w:t>
              </w:r>
            </w:hyperlink>
          </w:p>
        </w:tc>
      </w:tr>
      <w:tr w:rsidR="008163AF" w:rsidRPr="0081588A" w14:paraId="198D6B29" w14:textId="77777777" w:rsidTr="003A2F66">
        <w:trPr>
          <w:cantSplit/>
          <w:trHeight w:val="315"/>
        </w:trPr>
        <w:tc>
          <w:tcPr>
            <w:tcW w:w="2411" w:type="dxa"/>
            <w:hideMark/>
          </w:tcPr>
          <w:p w14:paraId="2BFDFA1D" w14:textId="77777777" w:rsidR="008163AF" w:rsidRPr="0081588A" w:rsidRDefault="008163AF" w:rsidP="00FD6A85">
            <w:pPr>
              <w:rPr>
                <w:rFonts w:asciiTheme="minorHAnsi" w:hAnsiTheme="minorHAnsi"/>
              </w:rPr>
            </w:pPr>
            <w:r w:rsidRPr="0081588A">
              <w:rPr>
                <w:rFonts w:asciiTheme="minorHAnsi" w:hAnsiTheme="minorHAnsi"/>
              </w:rPr>
              <w:t>Disability HIV&amp;AIDS Trust</w:t>
            </w:r>
          </w:p>
        </w:tc>
        <w:tc>
          <w:tcPr>
            <w:tcW w:w="1842" w:type="dxa"/>
            <w:hideMark/>
          </w:tcPr>
          <w:p w14:paraId="497101FB" w14:textId="77777777" w:rsidR="008163AF" w:rsidRPr="0081588A" w:rsidRDefault="008163AF" w:rsidP="00FD6A85">
            <w:pPr>
              <w:rPr>
                <w:rFonts w:asciiTheme="minorHAnsi" w:hAnsiTheme="minorHAnsi"/>
              </w:rPr>
            </w:pPr>
            <w:r w:rsidRPr="0081588A">
              <w:rPr>
                <w:rFonts w:asciiTheme="minorHAnsi" w:hAnsiTheme="minorHAnsi"/>
              </w:rPr>
              <w:t>Mr. Simwaba / Yeukai/ Mr. Mkuta</w:t>
            </w:r>
          </w:p>
        </w:tc>
        <w:tc>
          <w:tcPr>
            <w:tcW w:w="2268" w:type="dxa"/>
            <w:hideMark/>
          </w:tcPr>
          <w:p w14:paraId="0F65C3B1" w14:textId="77777777" w:rsidR="008163AF" w:rsidRPr="0081588A" w:rsidRDefault="008163AF" w:rsidP="00FD6A85">
            <w:pPr>
              <w:rPr>
                <w:rFonts w:asciiTheme="minorHAnsi" w:hAnsiTheme="minorHAnsi"/>
              </w:rPr>
            </w:pPr>
            <w:r w:rsidRPr="0081588A">
              <w:rPr>
                <w:rFonts w:asciiTheme="minorHAnsi" w:hAnsiTheme="minorHAnsi"/>
              </w:rPr>
              <w:t>9 Quintim Avenue Eastlea</w:t>
            </w:r>
          </w:p>
        </w:tc>
        <w:tc>
          <w:tcPr>
            <w:tcW w:w="1843" w:type="dxa"/>
            <w:hideMark/>
          </w:tcPr>
          <w:p w14:paraId="4E11180B" w14:textId="5CE69CFA" w:rsidR="008163AF" w:rsidRPr="0081588A" w:rsidRDefault="008163AF" w:rsidP="00FD6A85">
            <w:pPr>
              <w:rPr>
                <w:rFonts w:asciiTheme="minorHAnsi" w:hAnsiTheme="minorHAnsi"/>
              </w:rPr>
            </w:pPr>
            <w:r w:rsidRPr="0081588A">
              <w:rPr>
                <w:rFonts w:asciiTheme="minorHAnsi" w:hAnsiTheme="minorHAnsi"/>
              </w:rPr>
              <w:t>04778565</w:t>
            </w:r>
          </w:p>
        </w:tc>
        <w:tc>
          <w:tcPr>
            <w:tcW w:w="1985" w:type="dxa"/>
            <w:hideMark/>
          </w:tcPr>
          <w:p w14:paraId="2D398180" w14:textId="7D74BB75" w:rsidR="008163AF" w:rsidRPr="0081588A" w:rsidRDefault="00770768" w:rsidP="008163AF">
            <w:pPr>
              <w:rPr>
                <w:rFonts w:asciiTheme="minorHAnsi" w:hAnsiTheme="minorHAnsi"/>
                <w:u w:val="single"/>
              </w:rPr>
            </w:pPr>
            <w:hyperlink r:id="rId37" w:history="1">
              <w:r w:rsidR="008163AF" w:rsidRPr="0081588A">
                <w:rPr>
                  <w:rStyle w:val="Hyperlink"/>
                  <w:rFonts w:asciiTheme="minorHAnsi" w:hAnsiTheme="minorHAnsi"/>
                </w:rPr>
                <w:t>info@zihat.org</w:t>
              </w:r>
            </w:hyperlink>
          </w:p>
          <w:p w14:paraId="6AC4C383" w14:textId="4FCC0D35" w:rsidR="008163AF" w:rsidRPr="0081588A" w:rsidRDefault="00770768" w:rsidP="008163AF">
            <w:pPr>
              <w:rPr>
                <w:rFonts w:asciiTheme="minorHAnsi" w:hAnsiTheme="minorHAnsi"/>
                <w:u w:val="single"/>
              </w:rPr>
            </w:pPr>
            <w:hyperlink r:id="rId38" w:history="1">
              <w:r w:rsidR="008163AF" w:rsidRPr="0081588A">
                <w:rPr>
                  <w:rStyle w:val="Hyperlink"/>
                  <w:rFonts w:asciiTheme="minorHAnsi" w:hAnsiTheme="minorHAnsi"/>
                </w:rPr>
                <w:t>lynvory@gmail.com</w:t>
              </w:r>
            </w:hyperlink>
            <w:r w:rsidR="008163AF" w:rsidRPr="0081588A">
              <w:rPr>
                <w:rFonts w:asciiTheme="minorHAnsi" w:hAnsiTheme="minorHAnsi"/>
                <w:u w:val="single"/>
              </w:rPr>
              <w:t xml:space="preserve"> </w:t>
            </w:r>
          </w:p>
        </w:tc>
      </w:tr>
      <w:tr w:rsidR="008163AF" w:rsidRPr="0081588A" w14:paraId="12207678" w14:textId="77777777" w:rsidTr="003A2F66">
        <w:trPr>
          <w:cantSplit/>
          <w:trHeight w:val="315"/>
        </w:trPr>
        <w:tc>
          <w:tcPr>
            <w:tcW w:w="2411" w:type="dxa"/>
            <w:hideMark/>
          </w:tcPr>
          <w:p w14:paraId="6154B86B" w14:textId="77777777" w:rsidR="008163AF" w:rsidRPr="0081588A" w:rsidRDefault="008163AF" w:rsidP="00FD6A85">
            <w:pPr>
              <w:rPr>
                <w:rFonts w:asciiTheme="minorHAnsi" w:hAnsiTheme="minorHAnsi"/>
              </w:rPr>
            </w:pPr>
            <w:r w:rsidRPr="0081588A">
              <w:rPr>
                <w:rFonts w:asciiTheme="minorHAnsi" w:hAnsiTheme="minorHAnsi"/>
              </w:rPr>
              <w:t>Disabled Women Support Organisation (DWSO)</w:t>
            </w:r>
          </w:p>
        </w:tc>
        <w:tc>
          <w:tcPr>
            <w:tcW w:w="1842" w:type="dxa"/>
            <w:hideMark/>
          </w:tcPr>
          <w:p w14:paraId="0A33C760" w14:textId="77777777" w:rsidR="008163AF" w:rsidRPr="0081588A" w:rsidRDefault="008163AF" w:rsidP="00FD6A85">
            <w:pPr>
              <w:rPr>
                <w:rFonts w:asciiTheme="minorHAnsi" w:hAnsiTheme="minorHAnsi"/>
              </w:rPr>
            </w:pPr>
            <w:r w:rsidRPr="0081588A">
              <w:rPr>
                <w:rFonts w:asciiTheme="minorHAnsi" w:hAnsiTheme="minorHAnsi"/>
              </w:rPr>
              <w:t>Rejoice Timire</w:t>
            </w:r>
          </w:p>
        </w:tc>
        <w:tc>
          <w:tcPr>
            <w:tcW w:w="2268" w:type="dxa"/>
            <w:hideMark/>
          </w:tcPr>
          <w:p w14:paraId="7F7473EE" w14:textId="77777777" w:rsidR="008163AF" w:rsidRPr="0081588A" w:rsidRDefault="008163AF" w:rsidP="00FD6A85">
            <w:pPr>
              <w:rPr>
                <w:rFonts w:asciiTheme="minorHAnsi" w:hAnsiTheme="minorHAnsi"/>
              </w:rPr>
            </w:pPr>
            <w:r w:rsidRPr="0081588A">
              <w:rPr>
                <w:rFonts w:asciiTheme="minorHAnsi" w:hAnsiTheme="minorHAnsi"/>
              </w:rPr>
              <w:t>23 Clayton Rd, Milton Park, Harare</w:t>
            </w:r>
          </w:p>
        </w:tc>
        <w:tc>
          <w:tcPr>
            <w:tcW w:w="1843" w:type="dxa"/>
            <w:hideMark/>
          </w:tcPr>
          <w:p w14:paraId="31906B4C" w14:textId="206DD3E0" w:rsidR="008163AF" w:rsidRPr="0081588A" w:rsidRDefault="008163AF" w:rsidP="00FD6A85">
            <w:pPr>
              <w:rPr>
                <w:rFonts w:asciiTheme="minorHAnsi" w:hAnsiTheme="minorHAnsi"/>
              </w:rPr>
            </w:pPr>
            <w:r w:rsidRPr="0081588A">
              <w:rPr>
                <w:rFonts w:asciiTheme="minorHAnsi" w:hAnsiTheme="minorHAnsi"/>
              </w:rPr>
              <w:t>0714 162 068</w:t>
            </w:r>
          </w:p>
        </w:tc>
        <w:tc>
          <w:tcPr>
            <w:tcW w:w="1985" w:type="dxa"/>
            <w:hideMark/>
          </w:tcPr>
          <w:p w14:paraId="66A2E462" w14:textId="376886F3" w:rsidR="008163AF" w:rsidRPr="0081588A" w:rsidRDefault="00770768" w:rsidP="00FD6A85">
            <w:pPr>
              <w:rPr>
                <w:rFonts w:asciiTheme="minorHAnsi" w:hAnsiTheme="minorHAnsi"/>
                <w:u w:val="single"/>
              </w:rPr>
            </w:pPr>
            <w:hyperlink r:id="rId39" w:history="1">
              <w:r w:rsidR="008163AF" w:rsidRPr="0081588A">
                <w:rPr>
                  <w:rStyle w:val="Hyperlink"/>
                  <w:rFonts w:asciiTheme="minorHAnsi" w:hAnsiTheme="minorHAnsi"/>
                </w:rPr>
                <w:t>rejoicetimire@gmail.com</w:t>
              </w:r>
            </w:hyperlink>
          </w:p>
        </w:tc>
      </w:tr>
      <w:tr w:rsidR="008163AF" w:rsidRPr="0081588A" w14:paraId="07E5813F" w14:textId="77777777" w:rsidTr="003A2F66">
        <w:trPr>
          <w:cantSplit/>
          <w:trHeight w:val="315"/>
        </w:trPr>
        <w:tc>
          <w:tcPr>
            <w:tcW w:w="2411" w:type="dxa"/>
            <w:hideMark/>
          </w:tcPr>
          <w:p w14:paraId="026D9E88" w14:textId="77777777" w:rsidR="008163AF" w:rsidRPr="0081588A" w:rsidRDefault="008163AF" w:rsidP="00FD6A85">
            <w:pPr>
              <w:rPr>
                <w:rFonts w:asciiTheme="minorHAnsi" w:hAnsiTheme="minorHAnsi"/>
              </w:rPr>
            </w:pPr>
            <w:r w:rsidRPr="0081588A">
              <w:rPr>
                <w:rFonts w:asciiTheme="minorHAnsi" w:hAnsiTheme="minorHAnsi"/>
              </w:rPr>
              <w:t>Dorothy Duncan Centre for the Blind and Physically Handicapped</w:t>
            </w:r>
          </w:p>
        </w:tc>
        <w:tc>
          <w:tcPr>
            <w:tcW w:w="1842" w:type="dxa"/>
            <w:hideMark/>
          </w:tcPr>
          <w:p w14:paraId="42677F14" w14:textId="77777777" w:rsidR="008163AF" w:rsidRPr="0081588A" w:rsidRDefault="008163AF" w:rsidP="00FD6A85">
            <w:pPr>
              <w:rPr>
                <w:rFonts w:asciiTheme="minorHAnsi" w:hAnsiTheme="minorHAnsi"/>
              </w:rPr>
            </w:pPr>
            <w:r w:rsidRPr="0081588A">
              <w:rPr>
                <w:rFonts w:asciiTheme="minorHAnsi" w:hAnsiTheme="minorHAnsi"/>
              </w:rPr>
              <w:t>Andrew Mutambisi</w:t>
            </w:r>
          </w:p>
        </w:tc>
        <w:tc>
          <w:tcPr>
            <w:tcW w:w="2268" w:type="dxa"/>
            <w:hideMark/>
          </w:tcPr>
          <w:p w14:paraId="1782FA89" w14:textId="77777777" w:rsidR="008163AF" w:rsidRPr="0081588A" w:rsidRDefault="008163AF" w:rsidP="00FD6A85">
            <w:pPr>
              <w:rPr>
                <w:rFonts w:asciiTheme="minorHAnsi" w:hAnsiTheme="minorHAnsi"/>
              </w:rPr>
            </w:pPr>
            <w:r w:rsidRPr="0081588A">
              <w:rPr>
                <w:rFonts w:asciiTheme="minorHAnsi" w:hAnsiTheme="minorHAnsi"/>
              </w:rPr>
              <w:t>4 Cecil Rd Greendale, Harare</w:t>
            </w:r>
          </w:p>
        </w:tc>
        <w:tc>
          <w:tcPr>
            <w:tcW w:w="1843" w:type="dxa"/>
            <w:hideMark/>
          </w:tcPr>
          <w:p w14:paraId="16D22334" w14:textId="16D5560A" w:rsidR="008163AF" w:rsidRPr="0081588A" w:rsidRDefault="008163AF" w:rsidP="00FD6A85">
            <w:pPr>
              <w:rPr>
                <w:rFonts w:asciiTheme="minorHAnsi" w:hAnsiTheme="minorHAnsi"/>
              </w:rPr>
            </w:pPr>
            <w:r w:rsidRPr="0081588A">
              <w:rPr>
                <w:rFonts w:asciiTheme="minorHAnsi" w:hAnsiTheme="minorHAnsi"/>
              </w:rPr>
              <w:t>(04) 49600, 495116, 251116,</w:t>
            </w:r>
          </w:p>
        </w:tc>
        <w:tc>
          <w:tcPr>
            <w:tcW w:w="1985" w:type="dxa"/>
            <w:hideMark/>
          </w:tcPr>
          <w:p w14:paraId="2820A84E" w14:textId="77777777" w:rsidR="008163AF" w:rsidRPr="0081588A" w:rsidRDefault="00770768" w:rsidP="00FD6A85">
            <w:pPr>
              <w:rPr>
                <w:rFonts w:asciiTheme="minorHAnsi" w:hAnsiTheme="minorHAnsi"/>
                <w:u w:val="single"/>
              </w:rPr>
            </w:pPr>
            <w:hyperlink r:id="rId40" w:history="1">
              <w:r w:rsidR="008163AF" w:rsidRPr="0081588A">
                <w:rPr>
                  <w:rStyle w:val="Hyperlink"/>
                  <w:rFonts w:asciiTheme="minorHAnsi" w:hAnsiTheme="minorHAnsi"/>
                </w:rPr>
                <w:t>ddc@zol.co.zw</w:t>
              </w:r>
            </w:hyperlink>
          </w:p>
        </w:tc>
      </w:tr>
      <w:tr w:rsidR="008163AF" w:rsidRPr="0081588A" w14:paraId="5F8A6579" w14:textId="77777777" w:rsidTr="003A2F66">
        <w:trPr>
          <w:cantSplit/>
          <w:trHeight w:val="315"/>
        </w:trPr>
        <w:tc>
          <w:tcPr>
            <w:tcW w:w="2411" w:type="dxa"/>
            <w:hideMark/>
          </w:tcPr>
          <w:p w14:paraId="0A9BF740" w14:textId="77777777" w:rsidR="008163AF" w:rsidRPr="0081588A" w:rsidRDefault="008163AF" w:rsidP="00FD6A85">
            <w:pPr>
              <w:rPr>
                <w:rFonts w:asciiTheme="minorHAnsi" w:hAnsiTheme="minorHAnsi"/>
              </w:rPr>
            </w:pPr>
            <w:r w:rsidRPr="0081588A">
              <w:rPr>
                <w:rFonts w:asciiTheme="minorHAnsi" w:hAnsiTheme="minorHAnsi"/>
              </w:rPr>
              <w:t>Epilepsy Support Foundation</w:t>
            </w:r>
          </w:p>
        </w:tc>
        <w:tc>
          <w:tcPr>
            <w:tcW w:w="1842" w:type="dxa"/>
            <w:hideMark/>
          </w:tcPr>
          <w:p w14:paraId="1C690FEB" w14:textId="77777777" w:rsidR="008163AF" w:rsidRPr="0081588A" w:rsidRDefault="008163AF" w:rsidP="00FD6A85">
            <w:pPr>
              <w:rPr>
                <w:rFonts w:asciiTheme="minorHAnsi" w:hAnsiTheme="minorHAnsi"/>
              </w:rPr>
            </w:pPr>
            <w:r w:rsidRPr="0081588A">
              <w:rPr>
                <w:rFonts w:asciiTheme="minorHAnsi" w:hAnsiTheme="minorHAnsi"/>
              </w:rPr>
              <w:t>Mr. T. Kadzviti</w:t>
            </w:r>
          </w:p>
        </w:tc>
        <w:tc>
          <w:tcPr>
            <w:tcW w:w="2268" w:type="dxa"/>
            <w:hideMark/>
          </w:tcPr>
          <w:p w14:paraId="059470A8" w14:textId="77777777" w:rsidR="008163AF" w:rsidRPr="0081588A" w:rsidRDefault="008163AF" w:rsidP="00FD6A85">
            <w:pPr>
              <w:rPr>
                <w:rFonts w:asciiTheme="minorHAnsi" w:hAnsiTheme="minorHAnsi"/>
              </w:rPr>
            </w:pPr>
            <w:r w:rsidRPr="0081588A">
              <w:rPr>
                <w:rFonts w:asciiTheme="minorHAnsi" w:hAnsiTheme="minorHAnsi"/>
              </w:rPr>
              <w:t>43 St Davids Road, Hatfield, Harare</w:t>
            </w:r>
          </w:p>
        </w:tc>
        <w:tc>
          <w:tcPr>
            <w:tcW w:w="1843" w:type="dxa"/>
            <w:hideMark/>
          </w:tcPr>
          <w:p w14:paraId="2AB29F0B" w14:textId="6560AE5D" w:rsidR="008163AF" w:rsidRPr="0081588A" w:rsidRDefault="008163AF" w:rsidP="00DF7D36">
            <w:pPr>
              <w:rPr>
                <w:rFonts w:asciiTheme="minorHAnsi" w:hAnsiTheme="minorHAnsi"/>
              </w:rPr>
            </w:pPr>
            <w:r w:rsidRPr="0081588A">
              <w:rPr>
                <w:rFonts w:asciiTheme="minorHAnsi" w:hAnsiTheme="minorHAnsi"/>
              </w:rPr>
              <w:t>(04) 571225</w:t>
            </w:r>
            <w:r w:rsidR="00DF7D36" w:rsidRPr="0081588A">
              <w:rPr>
                <w:rFonts w:asciiTheme="minorHAnsi" w:hAnsiTheme="minorHAnsi"/>
              </w:rPr>
              <w:t xml:space="preserve"> </w:t>
            </w:r>
            <w:r w:rsidRPr="0081588A">
              <w:rPr>
                <w:rFonts w:asciiTheme="minorHAnsi" w:hAnsiTheme="minorHAnsi"/>
              </w:rPr>
              <w:t>/ 571</w:t>
            </w:r>
            <w:r w:rsidR="00DF7D36" w:rsidRPr="0081588A">
              <w:rPr>
                <w:rFonts w:asciiTheme="minorHAnsi" w:hAnsiTheme="minorHAnsi"/>
              </w:rPr>
              <w:t>233</w:t>
            </w:r>
          </w:p>
        </w:tc>
        <w:tc>
          <w:tcPr>
            <w:tcW w:w="1985" w:type="dxa"/>
            <w:hideMark/>
          </w:tcPr>
          <w:p w14:paraId="1D123BBC" w14:textId="77777777" w:rsidR="008163AF" w:rsidRPr="0081588A" w:rsidRDefault="00770768" w:rsidP="00FD6A85">
            <w:pPr>
              <w:rPr>
                <w:rFonts w:asciiTheme="minorHAnsi" w:hAnsiTheme="minorHAnsi"/>
                <w:u w:val="single"/>
              </w:rPr>
            </w:pPr>
            <w:hyperlink r:id="rId41" w:history="1">
              <w:r w:rsidR="008163AF" w:rsidRPr="0081588A">
                <w:rPr>
                  <w:rStyle w:val="Hyperlink"/>
                  <w:rFonts w:asciiTheme="minorHAnsi" w:hAnsiTheme="minorHAnsi"/>
                </w:rPr>
                <w:t>epilepsyzimbabwe@gmail.com</w:t>
              </w:r>
            </w:hyperlink>
          </w:p>
        </w:tc>
      </w:tr>
      <w:tr w:rsidR="008163AF" w:rsidRPr="0081588A" w14:paraId="4F256959" w14:textId="77777777" w:rsidTr="003A2F66">
        <w:trPr>
          <w:cantSplit/>
          <w:trHeight w:val="360"/>
        </w:trPr>
        <w:tc>
          <w:tcPr>
            <w:tcW w:w="2411" w:type="dxa"/>
            <w:hideMark/>
          </w:tcPr>
          <w:p w14:paraId="5B63CC6A" w14:textId="77777777" w:rsidR="008163AF" w:rsidRPr="0081588A" w:rsidRDefault="008163AF" w:rsidP="00FD6A85">
            <w:pPr>
              <w:rPr>
                <w:rFonts w:asciiTheme="minorHAnsi" w:hAnsiTheme="minorHAnsi"/>
              </w:rPr>
            </w:pPr>
            <w:r w:rsidRPr="0081588A">
              <w:rPr>
                <w:rFonts w:asciiTheme="minorHAnsi" w:hAnsiTheme="minorHAnsi"/>
              </w:rPr>
              <w:t>Federation of Organisations of Disabled People in Zimbabwe (FODPZ)</w:t>
            </w:r>
          </w:p>
        </w:tc>
        <w:tc>
          <w:tcPr>
            <w:tcW w:w="1842" w:type="dxa"/>
            <w:hideMark/>
          </w:tcPr>
          <w:p w14:paraId="1EA5E935" w14:textId="77777777" w:rsidR="008163AF" w:rsidRPr="0081588A" w:rsidRDefault="008163AF" w:rsidP="00FD6A85">
            <w:pPr>
              <w:rPr>
                <w:rFonts w:asciiTheme="minorHAnsi" w:hAnsiTheme="minorHAnsi"/>
              </w:rPr>
            </w:pPr>
            <w:r w:rsidRPr="0081588A">
              <w:rPr>
                <w:rFonts w:asciiTheme="minorHAnsi" w:hAnsiTheme="minorHAnsi"/>
              </w:rPr>
              <w:t>Elisa Ravengai</w:t>
            </w:r>
          </w:p>
        </w:tc>
        <w:tc>
          <w:tcPr>
            <w:tcW w:w="2268" w:type="dxa"/>
            <w:hideMark/>
          </w:tcPr>
          <w:p w14:paraId="5DF062E7" w14:textId="77777777" w:rsidR="008163AF" w:rsidRPr="0081588A" w:rsidRDefault="008163AF" w:rsidP="00FD6A85">
            <w:pPr>
              <w:rPr>
                <w:rFonts w:asciiTheme="minorHAnsi" w:hAnsiTheme="minorHAnsi"/>
              </w:rPr>
            </w:pPr>
            <w:r w:rsidRPr="0081588A">
              <w:rPr>
                <w:rFonts w:asciiTheme="minorHAnsi" w:hAnsiTheme="minorHAnsi"/>
              </w:rPr>
              <w:t>188 Westwood Drive Westwood Harare</w:t>
            </w:r>
          </w:p>
        </w:tc>
        <w:tc>
          <w:tcPr>
            <w:tcW w:w="1843" w:type="dxa"/>
            <w:hideMark/>
          </w:tcPr>
          <w:p w14:paraId="6A0F3126" w14:textId="339AFA8A" w:rsidR="008163AF" w:rsidRPr="0081588A" w:rsidRDefault="008163AF" w:rsidP="00FD6A85">
            <w:pPr>
              <w:rPr>
                <w:rFonts w:asciiTheme="minorHAnsi" w:hAnsiTheme="minorHAnsi"/>
              </w:rPr>
            </w:pPr>
            <w:r w:rsidRPr="0081588A">
              <w:rPr>
                <w:rFonts w:asciiTheme="minorHAnsi" w:hAnsiTheme="minorHAnsi"/>
              </w:rPr>
              <w:t>04-292</w:t>
            </w:r>
            <w:r w:rsidR="00DF7D36" w:rsidRPr="0081588A">
              <w:rPr>
                <w:rFonts w:asciiTheme="minorHAnsi" w:hAnsiTheme="minorHAnsi"/>
              </w:rPr>
              <w:t xml:space="preserve"> </w:t>
            </w:r>
            <w:r w:rsidRPr="0081588A">
              <w:rPr>
                <w:rFonts w:asciiTheme="minorHAnsi" w:hAnsiTheme="minorHAnsi"/>
              </w:rPr>
              <w:t>109</w:t>
            </w:r>
            <w:r w:rsidR="00DF7D36" w:rsidRPr="0081588A">
              <w:rPr>
                <w:rFonts w:asciiTheme="minorHAnsi" w:hAnsiTheme="minorHAnsi"/>
              </w:rPr>
              <w:t xml:space="preserve"> </w:t>
            </w:r>
            <w:r w:rsidRPr="0081588A">
              <w:rPr>
                <w:rFonts w:asciiTheme="minorHAnsi" w:hAnsiTheme="minorHAnsi"/>
              </w:rPr>
              <w:t>/ 0775</w:t>
            </w:r>
            <w:r w:rsidR="00DF7D36" w:rsidRPr="0081588A">
              <w:rPr>
                <w:rFonts w:asciiTheme="minorHAnsi" w:hAnsiTheme="minorHAnsi"/>
              </w:rPr>
              <w:t xml:space="preserve"> </w:t>
            </w:r>
            <w:r w:rsidRPr="0081588A">
              <w:rPr>
                <w:rFonts w:asciiTheme="minorHAnsi" w:hAnsiTheme="minorHAnsi"/>
              </w:rPr>
              <w:t>160</w:t>
            </w:r>
            <w:r w:rsidR="00DF7D36" w:rsidRPr="0081588A">
              <w:rPr>
                <w:rFonts w:asciiTheme="minorHAnsi" w:hAnsiTheme="minorHAnsi"/>
              </w:rPr>
              <w:t xml:space="preserve"> </w:t>
            </w:r>
            <w:r w:rsidRPr="0081588A">
              <w:rPr>
                <w:rFonts w:asciiTheme="minorHAnsi" w:hAnsiTheme="minorHAnsi"/>
              </w:rPr>
              <w:t>264</w:t>
            </w:r>
          </w:p>
        </w:tc>
        <w:tc>
          <w:tcPr>
            <w:tcW w:w="1985" w:type="dxa"/>
            <w:hideMark/>
          </w:tcPr>
          <w:p w14:paraId="42C30862" w14:textId="77777777" w:rsidR="008163AF" w:rsidRPr="0081588A" w:rsidRDefault="00770768" w:rsidP="00FD6A85">
            <w:pPr>
              <w:rPr>
                <w:rFonts w:asciiTheme="minorHAnsi" w:hAnsiTheme="minorHAnsi"/>
                <w:u w:val="single"/>
              </w:rPr>
            </w:pPr>
            <w:hyperlink r:id="rId42" w:history="1">
              <w:r w:rsidR="008163AF" w:rsidRPr="0081588A">
                <w:rPr>
                  <w:rStyle w:val="Hyperlink"/>
                  <w:rFonts w:asciiTheme="minorHAnsi" w:hAnsiTheme="minorHAnsi"/>
                </w:rPr>
                <w:t>fodpzzimbabwe@gmail.com</w:t>
              </w:r>
            </w:hyperlink>
          </w:p>
        </w:tc>
      </w:tr>
      <w:tr w:rsidR="008163AF" w:rsidRPr="0081588A" w14:paraId="0CE77273" w14:textId="77777777" w:rsidTr="003A2F66">
        <w:trPr>
          <w:cantSplit/>
          <w:trHeight w:val="315"/>
        </w:trPr>
        <w:tc>
          <w:tcPr>
            <w:tcW w:w="2411" w:type="dxa"/>
            <w:hideMark/>
          </w:tcPr>
          <w:p w14:paraId="69475BB0" w14:textId="77777777" w:rsidR="008163AF" w:rsidRPr="0081588A" w:rsidRDefault="008163AF" w:rsidP="008163AF">
            <w:pPr>
              <w:rPr>
                <w:rFonts w:asciiTheme="minorHAnsi" w:hAnsiTheme="minorHAnsi"/>
              </w:rPr>
            </w:pPr>
            <w:r w:rsidRPr="0081588A">
              <w:rPr>
                <w:rFonts w:asciiTheme="minorHAnsi" w:hAnsiTheme="minorHAnsi"/>
              </w:rPr>
              <w:t>Muscular dystrophy Association of Zimbabwe</w:t>
            </w:r>
          </w:p>
        </w:tc>
        <w:tc>
          <w:tcPr>
            <w:tcW w:w="1842" w:type="dxa"/>
            <w:hideMark/>
          </w:tcPr>
          <w:p w14:paraId="71955F67" w14:textId="77777777" w:rsidR="008163AF" w:rsidRPr="0081588A" w:rsidRDefault="008163AF" w:rsidP="008163AF">
            <w:pPr>
              <w:rPr>
                <w:rFonts w:asciiTheme="minorHAnsi" w:hAnsiTheme="minorHAnsi"/>
              </w:rPr>
            </w:pPr>
            <w:r w:rsidRPr="0081588A">
              <w:rPr>
                <w:rFonts w:asciiTheme="minorHAnsi" w:hAnsiTheme="minorHAnsi"/>
              </w:rPr>
              <w:t>W. Khupe</w:t>
            </w:r>
          </w:p>
        </w:tc>
        <w:tc>
          <w:tcPr>
            <w:tcW w:w="2268" w:type="dxa"/>
            <w:hideMark/>
          </w:tcPr>
          <w:p w14:paraId="0A79E4E9" w14:textId="77777777" w:rsidR="008163AF" w:rsidRPr="0081588A" w:rsidRDefault="008163AF" w:rsidP="008163AF">
            <w:pPr>
              <w:rPr>
                <w:rFonts w:asciiTheme="minorHAnsi" w:hAnsiTheme="minorHAnsi"/>
              </w:rPr>
            </w:pPr>
            <w:r w:rsidRPr="0081588A">
              <w:rPr>
                <w:rFonts w:asciiTheme="minorHAnsi" w:hAnsiTheme="minorHAnsi"/>
              </w:rPr>
              <w:t>Bulawayo</w:t>
            </w:r>
          </w:p>
        </w:tc>
        <w:tc>
          <w:tcPr>
            <w:tcW w:w="1843" w:type="dxa"/>
            <w:hideMark/>
          </w:tcPr>
          <w:p w14:paraId="014F871B" w14:textId="6E621014" w:rsidR="008163AF" w:rsidRPr="0081588A" w:rsidRDefault="008163AF" w:rsidP="008163AF">
            <w:pPr>
              <w:rPr>
                <w:rFonts w:asciiTheme="minorHAnsi" w:hAnsiTheme="minorHAnsi"/>
              </w:rPr>
            </w:pPr>
            <w:r w:rsidRPr="0081588A">
              <w:rPr>
                <w:rFonts w:asciiTheme="minorHAnsi" w:hAnsiTheme="minorHAnsi"/>
              </w:rPr>
              <w:t>0777</w:t>
            </w:r>
            <w:r w:rsidR="00DF7D36" w:rsidRPr="0081588A">
              <w:rPr>
                <w:rFonts w:asciiTheme="minorHAnsi" w:hAnsiTheme="minorHAnsi"/>
              </w:rPr>
              <w:t xml:space="preserve"> </w:t>
            </w:r>
            <w:r w:rsidRPr="0081588A">
              <w:rPr>
                <w:rFonts w:asciiTheme="minorHAnsi" w:hAnsiTheme="minorHAnsi"/>
              </w:rPr>
              <w:t>958</w:t>
            </w:r>
            <w:r w:rsidR="00DF7D36" w:rsidRPr="0081588A">
              <w:rPr>
                <w:rFonts w:asciiTheme="minorHAnsi" w:hAnsiTheme="minorHAnsi"/>
              </w:rPr>
              <w:t xml:space="preserve"> </w:t>
            </w:r>
            <w:r w:rsidRPr="0081588A">
              <w:rPr>
                <w:rFonts w:asciiTheme="minorHAnsi" w:hAnsiTheme="minorHAnsi"/>
              </w:rPr>
              <w:t>458</w:t>
            </w:r>
          </w:p>
        </w:tc>
        <w:tc>
          <w:tcPr>
            <w:tcW w:w="1985" w:type="dxa"/>
            <w:hideMark/>
          </w:tcPr>
          <w:p w14:paraId="619ADB99" w14:textId="0CBA5461" w:rsidR="008163AF" w:rsidRPr="0081588A" w:rsidRDefault="00770768" w:rsidP="008163AF">
            <w:pPr>
              <w:rPr>
                <w:rFonts w:asciiTheme="minorHAnsi" w:hAnsiTheme="minorHAnsi"/>
              </w:rPr>
            </w:pPr>
            <w:hyperlink r:id="rId43" w:history="1">
              <w:r w:rsidR="008163AF" w:rsidRPr="0081588A">
                <w:rPr>
                  <w:rStyle w:val="Hyperlink"/>
                  <w:rFonts w:asciiTheme="minorHAnsi" w:hAnsiTheme="minorHAnsi"/>
                </w:rPr>
                <w:t>khupe2002@yahoo.com</w:t>
              </w:r>
            </w:hyperlink>
            <w:r w:rsidR="008163AF" w:rsidRPr="0081588A">
              <w:rPr>
                <w:rFonts w:asciiTheme="minorHAnsi" w:hAnsiTheme="minorHAnsi"/>
              </w:rPr>
              <w:t xml:space="preserve">  </w:t>
            </w:r>
          </w:p>
        </w:tc>
      </w:tr>
      <w:tr w:rsidR="008163AF" w:rsidRPr="0081588A" w14:paraId="6C5B43CD" w14:textId="77777777" w:rsidTr="003A2F66">
        <w:trPr>
          <w:cantSplit/>
          <w:trHeight w:val="315"/>
        </w:trPr>
        <w:tc>
          <w:tcPr>
            <w:tcW w:w="2411" w:type="dxa"/>
            <w:hideMark/>
          </w:tcPr>
          <w:p w14:paraId="261E4E8A" w14:textId="77777777" w:rsidR="008163AF" w:rsidRPr="0081588A" w:rsidRDefault="008163AF" w:rsidP="008163AF">
            <w:pPr>
              <w:rPr>
                <w:rFonts w:asciiTheme="minorHAnsi" w:hAnsiTheme="minorHAnsi"/>
              </w:rPr>
            </w:pPr>
            <w:r w:rsidRPr="0081588A">
              <w:rPr>
                <w:rFonts w:asciiTheme="minorHAnsi" w:hAnsiTheme="minorHAnsi"/>
              </w:rPr>
              <w:t>National Council of Disabled Persons of Zimbabwe (NCDPZ)</w:t>
            </w:r>
          </w:p>
        </w:tc>
        <w:tc>
          <w:tcPr>
            <w:tcW w:w="1842" w:type="dxa"/>
            <w:hideMark/>
          </w:tcPr>
          <w:p w14:paraId="73B7D6C7" w14:textId="77777777" w:rsidR="008163AF" w:rsidRPr="0081588A" w:rsidRDefault="008163AF" w:rsidP="008163AF">
            <w:pPr>
              <w:rPr>
                <w:rFonts w:asciiTheme="minorHAnsi" w:hAnsiTheme="minorHAnsi"/>
              </w:rPr>
            </w:pPr>
            <w:r w:rsidRPr="0081588A">
              <w:rPr>
                <w:rFonts w:asciiTheme="minorHAnsi" w:hAnsiTheme="minorHAnsi"/>
              </w:rPr>
              <w:t>Farai Cherera</w:t>
            </w:r>
          </w:p>
        </w:tc>
        <w:tc>
          <w:tcPr>
            <w:tcW w:w="2268" w:type="dxa"/>
            <w:hideMark/>
          </w:tcPr>
          <w:p w14:paraId="6EB7778B" w14:textId="77777777" w:rsidR="008163AF" w:rsidRPr="0081588A" w:rsidRDefault="008163AF" w:rsidP="008163AF">
            <w:pPr>
              <w:rPr>
                <w:rFonts w:asciiTheme="minorHAnsi" w:hAnsiTheme="minorHAnsi"/>
              </w:rPr>
            </w:pPr>
            <w:r w:rsidRPr="0081588A">
              <w:rPr>
                <w:rFonts w:asciiTheme="minorHAnsi" w:hAnsiTheme="minorHAnsi"/>
              </w:rPr>
              <w:t>12922 Ndlela Way Mbare, Harare</w:t>
            </w:r>
          </w:p>
        </w:tc>
        <w:tc>
          <w:tcPr>
            <w:tcW w:w="1843" w:type="dxa"/>
            <w:hideMark/>
          </w:tcPr>
          <w:p w14:paraId="0F71F507" w14:textId="1E932D1A" w:rsidR="008163AF" w:rsidRPr="0081588A" w:rsidRDefault="008163AF" w:rsidP="008163AF">
            <w:pPr>
              <w:rPr>
                <w:rFonts w:asciiTheme="minorHAnsi" w:hAnsiTheme="minorHAnsi"/>
              </w:rPr>
            </w:pPr>
            <w:r w:rsidRPr="0081588A">
              <w:rPr>
                <w:rFonts w:asciiTheme="minorHAnsi" w:hAnsiTheme="minorHAnsi"/>
              </w:rPr>
              <w:t>0772 285</w:t>
            </w:r>
            <w:r w:rsidR="00DF7D36" w:rsidRPr="0081588A">
              <w:rPr>
                <w:rFonts w:asciiTheme="minorHAnsi" w:hAnsiTheme="minorHAnsi"/>
              </w:rPr>
              <w:t xml:space="preserve"> </w:t>
            </w:r>
            <w:r w:rsidRPr="0081588A">
              <w:rPr>
                <w:rFonts w:asciiTheme="minorHAnsi" w:hAnsiTheme="minorHAnsi"/>
              </w:rPr>
              <w:t>884</w:t>
            </w:r>
          </w:p>
        </w:tc>
        <w:tc>
          <w:tcPr>
            <w:tcW w:w="1985" w:type="dxa"/>
            <w:hideMark/>
          </w:tcPr>
          <w:p w14:paraId="079EA637" w14:textId="77777777" w:rsidR="008163AF" w:rsidRPr="0081588A" w:rsidRDefault="00770768" w:rsidP="008163AF">
            <w:pPr>
              <w:rPr>
                <w:rFonts w:asciiTheme="minorHAnsi" w:hAnsiTheme="minorHAnsi"/>
                <w:u w:val="single"/>
              </w:rPr>
            </w:pPr>
            <w:hyperlink r:id="rId44" w:history="1">
              <w:r w:rsidR="008163AF" w:rsidRPr="0081588A">
                <w:rPr>
                  <w:rStyle w:val="Hyperlink"/>
                  <w:rFonts w:asciiTheme="minorHAnsi" w:hAnsiTheme="minorHAnsi"/>
                </w:rPr>
                <w:t>ncdpzdp3@gmail.com</w:t>
              </w:r>
            </w:hyperlink>
          </w:p>
        </w:tc>
      </w:tr>
      <w:tr w:rsidR="008163AF" w:rsidRPr="0081588A" w14:paraId="5F0EAA9E" w14:textId="77777777" w:rsidTr="003A2F66">
        <w:trPr>
          <w:cantSplit/>
          <w:trHeight w:val="315"/>
        </w:trPr>
        <w:tc>
          <w:tcPr>
            <w:tcW w:w="2411" w:type="dxa"/>
            <w:hideMark/>
          </w:tcPr>
          <w:p w14:paraId="0444F5AE" w14:textId="77777777" w:rsidR="008163AF" w:rsidRPr="0081588A" w:rsidRDefault="008163AF" w:rsidP="008163AF">
            <w:pPr>
              <w:rPr>
                <w:rFonts w:asciiTheme="minorHAnsi" w:hAnsiTheme="minorHAnsi"/>
              </w:rPr>
            </w:pPr>
            <w:r w:rsidRPr="0081588A">
              <w:rPr>
                <w:rFonts w:asciiTheme="minorHAnsi" w:hAnsiTheme="minorHAnsi"/>
              </w:rPr>
              <w:t>Spinal Injuries Association of Zimbabwe</w:t>
            </w:r>
          </w:p>
        </w:tc>
        <w:tc>
          <w:tcPr>
            <w:tcW w:w="1842" w:type="dxa"/>
            <w:hideMark/>
          </w:tcPr>
          <w:p w14:paraId="6491BE65" w14:textId="77777777" w:rsidR="008163AF" w:rsidRPr="0081588A" w:rsidRDefault="008163AF" w:rsidP="008163AF">
            <w:pPr>
              <w:rPr>
                <w:rFonts w:asciiTheme="minorHAnsi" w:hAnsiTheme="minorHAnsi"/>
              </w:rPr>
            </w:pPr>
            <w:r w:rsidRPr="0081588A">
              <w:rPr>
                <w:rFonts w:asciiTheme="minorHAnsi" w:hAnsiTheme="minorHAnsi"/>
              </w:rPr>
              <w:t> </w:t>
            </w:r>
          </w:p>
        </w:tc>
        <w:tc>
          <w:tcPr>
            <w:tcW w:w="2268" w:type="dxa"/>
            <w:hideMark/>
          </w:tcPr>
          <w:p w14:paraId="46420CA5" w14:textId="77777777" w:rsidR="008163AF" w:rsidRPr="0081588A" w:rsidRDefault="008163AF" w:rsidP="008163AF">
            <w:pPr>
              <w:rPr>
                <w:rFonts w:asciiTheme="minorHAnsi" w:hAnsiTheme="minorHAnsi"/>
              </w:rPr>
            </w:pPr>
            <w:r w:rsidRPr="0081588A">
              <w:rPr>
                <w:rFonts w:asciiTheme="minorHAnsi" w:hAnsiTheme="minorHAnsi"/>
              </w:rPr>
              <w:t>23 Clayton Rd, Milton Park, Harare</w:t>
            </w:r>
          </w:p>
        </w:tc>
        <w:tc>
          <w:tcPr>
            <w:tcW w:w="1843" w:type="dxa"/>
            <w:hideMark/>
          </w:tcPr>
          <w:p w14:paraId="2DDA882A" w14:textId="1DF0B966" w:rsidR="008163AF" w:rsidRPr="0081588A" w:rsidRDefault="008163AF" w:rsidP="008163AF">
            <w:pPr>
              <w:rPr>
                <w:rFonts w:asciiTheme="minorHAnsi" w:hAnsiTheme="minorHAnsi"/>
              </w:rPr>
            </w:pPr>
            <w:r w:rsidRPr="0081588A">
              <w:rPr>
                <w:rFonts w:asciiTheme="minorHAnsi" w:hAnsiTheme="minorHAnsi"/>
              </w:rPr>
              <w:t>0772 385</w:t>
            </w:r>
            <w:r w:rsidR="00DF7D36" w:rsidRPr="0081588A">
              <w:rPr>
                <w:rFonts w:asciiTheme="minorHAnsi" w:hAnsiTheme="minorHAnsi"/>
              </w:rPr>
              <w:t xml:space="preserve"> </w:t>
            </w:r>
            <w:r w:rsidRPr="0081588A">
              <w:rPr>
                <w:rFonts w:asciiTheme="minorHAnsi" w:hAnsiTheme="minorHAnsi"/>
              </w:rPr>
              <w:t>544</w:t>
            </w:r>
          </w:p>
          <w:p w14:paraId="6EEBFB9E" w14:textId="25F7C8AE" w:rsidR="008163AF" w:rsidRPr="0081588A" w:rsidRDefault="008163AF" w:rsidP="008163AF">
            <w:pPr>
              <w:rPr>
                <w:rFonts w:asciiTheme="minorHAnsi" w:hAnsiTheme="minorHAnsi"/>
              </w:rPr>
            </w:pPr>
            <w:r w:rsidRPr="0081588A">
              <w:rPr>
                <w:rFonts w:asciiTheme="minorHAnsi" w:hAnsiTheme="minorHAnsi"/>
              </w:rPr>
              <w:t>(04) 741393</w:t>
            </w:r>
          </w:p>
        </w:tc>
        <w:tc>
          <w:tcPr>
            <w:tcW w:w="1985" w:type="dxa"/>
            <w:hideMark/>
          </w:tcPr>
          <w:p w14:paraId="7AC7D3A0" w14:textId="59A99519" w:rsidR="008163AF" w:rsidRPr="0081588A" w:rsidRDefault="008163AF" w:rsidP="008163AF">
            <w:pPr>
              <w:rPr>
                <w:rFonts w:asciiTheme="minorHAnsi" w:hAnsiTheme="minorHAnsi"/>
                <w:u w:val="single"/>
              </w:rPr>
            </w:pPr>
          </w:p>
        </w:tc>
      </w:tr>
      <w:tr w:rsidR="008163AF" w:rsidRPr="0081588A" w14:paraId="1E98D7EB" w14:textId="77777777" w:rsidTr="003A2F66">
        <w:trPr>
          <w:cantSplit/>
          <w:trHeight w:val="315"/>
        </w:trPr>
        <w:tc>
          <w:tcPr>
            <w:tcW w:w="2411" w:type="dxa"/>
            <w:hideMark/>
          </w:tcPr>
          <w:p w14:paraId="50B4553A" w14:textId="77777777" w:rsidR="008163AF" w:rsidRPr="0081588A" w:rsidRDefault="008163AF" w:rsidP="008163AF">
            <w:pPr>
              <w:rPr>
                <w:rFonts w:asciiTheme="minorHAnsi" w:hAnsiTheme="minorHAnsi"/>
              </w:rPr>
            </w:pPr>
            <w:r w:rsidRPr="0081588A">
              <w:rPr>
                <w:rFonts w:asciiTheme="minorHAnsi" w:hAnsiTheme="minorHAnsi"/>
              </w:rPr>
              <w:t>The Autism Organisation</w:t>
            </w:r>
          </w:p>
        </w:tc>
        <w:tc>
          <w:tcPr>
            <w:tcW w:w="1842" w:type="dxa"/>
            <w:hideMark/>
          </w:tcPr>
          <w:p w14:paraId="31366624" w14:textId="6EE894D9" w:rsidR="008163AF" w:rsidRPr="0081588A" w:rsidRDefault="008163AF" w:rsidP="008163AF">
            <w:pPr>
              <w:rPr>
                <w:rFonts w:asciiTheme="minorHAnsi" w:hAnsiTheme="minorHAnsi"/>
              </w:rPr>
            </w:pPr>
            <w:r w:rsidRPr="0081588A">
              <w:rPr>
                <w:rFonts w:asciiTheme="minorHAnsi" w:hAnsiTheme="minorHAnsi"/>
              </w:rPr>
              <w:t>D E Mamvura / H E Mutambara</w:t>
            </w:r>
          </w:p>
        </w:tc>
        <w:tc>
          <w:tcPr>
            <w:tcW w:w="2268" w:type="dxa"/>
            <w:hideMark/>
          </w:tcPr>
          <w:p w14:paraId="0EF94547" w14:textId="77777777" w:rsidR="008163AF" w:rsidRPr="0081588A" w:rsidRDefault="008163AF" w:rsidP="008163AF">
            <w:pPr>
              <w:rPr>
                <w:rFonts w:asciiTheme="minorHAnsi" w:hAnsiTheme="minorHAnsi"/>
              </w:rPr>
            </w:pPr>
            <w:r w:rsidRPr="0081588A">
              <w:rPr>
                <w:rFonts w:asciiTheme="minorHAnsi" w:hAnsiTheme="minorHAnsi"/>
              </w:rPr>
              <w:t>9-65th Avenue Haigpark Mabelreign</w:t>
            </w:r>
          </w:p>
        </w:tc>
        <w:tc>
          <w:tcPr>
            <w:tcW w:w="1843" w:type="dxa"/>
            <w:hideMark/>
          </w:tcPr>
          <w:p w14:paraId="0BE3723D" w14:textId="775671EE" w:rsidR="008163AF" w:rsidRPr="0081588A" w:rsidRDefault="008163AF" w:rsidP="00DF7D36">
            <w:pPr>
              <w:rPr>
                <w:rFonts w:asciiTheme="minorHAnsi" w:hAnsiTheme="minorHAnsi"/>
              </w:rPr>
            </w:pPr>
            <w:r w:rsidRPr="0081588A">
              <w:rPr>
                <w:rFonts w:asciiTheme="minorHAnsi" w:hAnsiTheme="minorHAnsi"/>
              </w:rPr>
              <w:t>0773 764</w:t>
            </w:r>
            <w:r w:rsidR="00DF7D36" w:rsidRPr="0081588A">
              <w:rPr>
                <w:rFonts w:asciiTheme="minorHAnsi" w:hAnsiTheme="minorHAnsi"/>
              </w:rPr>
              <w:t xml:space="preserve"> </w:t>
            </w:r>
            <w:r w:rsidRPr="0081588A">
              <w:rPr>
                <w:rFonts w:asciiTheme="minorHAnsi" w:hAnsiTheme="minorHAnsi"/>
              </w:rPr>
              <w:t>275 0772 809</w:t>
            </w:r>
            <w:r w:rsidR="00DF7D36" w:rsidRPr="0081588A">
              <w:rPr>
                <w:rFonts w:asciiTheme="minorHAnsi" w:hAnsiTheme="minorHAnsi"/>
              </w:rPr>
              <w:t xml:space="preserve"> </w:t>
            </w:r>
            <w:r w:rsidRPr="0081588A">
              <w:rPr>
                <w:rFonts w:asciiTheme="minorHAnsi" w:hAnsiTheme="minorHAnsi"/>
              </w:rPr>
              <w:t>936</w:t>
            </w:r>
          </w:p>
        </w:tc>
        <w:tc>
          <w:tcPr>
            <w:tcW w:w="1985" w:type="dxa"/>
            <w:hideMark/>
          </w:tcPr>
          <w:p w14:paraId="7E6C5F81" w14:textId="77777777" w:rsidR="008163AF" w:rsidRPr="0081588A" w:rsidRDefault="00770768" w:rsidP="008163AF">
            <w:pPr>
              <w:rPr>
                <w:rFonts w:asciiTheme="minorHAnsi" w:hAnsiTheme="minorHAnsi"/>
                <w:u w:val="single"/>
              </w:rPr>
            </w:pPr>
            <w:hyperlink r:id="rId45" w:history="1">
              <w:r w:rsidR="008163AF" w:rsidRPr="0081588A">
                <w:rPr>
                  <w:rStyle w:val="Hyperlink"/>
                  <w:rFonts w:asciiTheme="minorHAnsi" w:hAnsiTheme="minorHAnsi"/>
                </w:rPr>
                <w:t>autismzimbabwe@gmail.com</w:t>
              </w:r>
            </w:hyperlink>
          </w:p>
        </w:tc>
      </w:tr>
      <w:tr w:rsidR="008163AF" w:rsidRPr="0081588A" w14:paraId="2D9C8C1C" w14:textId="77777777" w:rsidTr="003A2F66">
        <w:trPr>
          <w:cantSplit/>
          <w:trHeight w:val="315"/>
        </w:trPr>
        <w:tc>
          <w:tcPr>
            <w:tcW w:w="2411" w:type="dxa"/>
            <w:hideMark/>
          </w:tcPr>
          <w:p w14:paraId="68A0162E" w14:textId="77777777" w:rsidR="008163AF" w:rsidRPr="0081588A" w:rsidRDefault="008163AF" w:rsidP="008163AF">
            <w:pPr>
              <w:rPr>
                <w:rFonts w:asciiTheme="minorHAnsi" w:hAnsiTheme="minorHAnsi"/>
              </w:rPr>
            </w:pPr>
            <w:r w:rsidRPr="0081588A">
              <w:rPr>
                <w:rFonts w:asciiTheme="minorHAnsi" w:hAnsiTheme="minorHAnsi"/>
              </w:rPr>
              <w:t>Zimbabwe Albino Association of Zimbabwe</w:t>
            </w:r>
          </w:p>
        </w:tc>
        <w:tc>
          <w:tcPr>
            <w:tcW w:w="1842" w:type="dxa"/>
            <w:hideMark/>
          </w:tcPr>
          <w:p w14:paraId="607FCB4F" w14:textId="77777777" w:rsidR="008163AF" w:rsidRPr="0081588A" w:rsidRDefault="008163AF" w:rsidP="008163AF">
            <w:pPr>
              <w:rPr>
                <w:rFonts w:asciiTheme="minorHAnsi" w:hAnsiTheme="minorHAnsi"/>
              </w:rPr>
            </w:pPr>
            <w:r w:rsidRPr="0081588A">
              <w:rPr>
                <w:rFonts w:asciiTheme="minorHAnsi" w:hAnsiTheme="minorHAnsi"/>
              </w:rPr>
              <w:t>M.  Munyoro</w:t>
            </w:r>
          </w:p>
        </w:tc>
        <w:tc>
          <w:tcPr>
            <w:tcW w:w="2268" w:type="dxa"/>
            <w:hideMark/>
          </w:tcPr>
          <w:p w14:paraId="21A7856B" w14:textId="77777777" w:rsidR="008163AF" w:rsidRPr="0081588A" w:rsidRDefault="008163AF" w:rsidP="008163AF">
            <w:pPr>
              <w:rPr>
                <w:rFonts w:asciiTheme="minorHAnsi" w:hAnsiTheme="minorHAnsi"/>
              </w:rPr>
            </w:pPr>
            <w:r w:rsidRPr="0081588A">
              <w:rPr>
                <w:rFonts w:asciiTheme="minorHAnsi" w:hAnsiTheme="minorHAnsi"/>
              </w:rPr>
              <w:t> </w:t>
            </w:r>
          </w:p>
        </w:tc>
        <w:tc>
          <w:tcPr>
            <w:tcW w:w="1843" w:type="dxa"/>
            <w:hideMark/>
          </w:tcPr>
          <w:p w14:paraId="32B62D0B" w14:textId="56A5F446" w:rsidR="008163AF" w:rsidRPr="0081588A" w:rsidRDefault="00DF7D36" w:rsidP="008163AF">
            <w:pPr>
              <w:rPr>
                <w:rFonts w:asciiTheme="minorHAnsi" w:hAnsiTheme="minorHAnsi"/>
              </w:rPr>
            </w:pPr>
            <w:r w:rsidRPr="0081588A">
              <w:rPr>
                <w:rFonts w:asciiTheme="minorHAnsi" w:hAnsiTheme="minorHAnsi"/>
              </w:rPr>
              <w:t>0</w:t>
            </w:r>
            <w:r w:rsidR="008163AF" w:rsidRPr="0081588A">
              <w:rPr>
                <w:rFonts w:asciiTheme="minorHAnsi" w:hAnsiTheme="minorHAnsi"/>
              </w:rPr>
              <w:t>772</w:t>
            </w:r>
            <w:r w:rsidRPr="0081588A">
              <w:rPr>
                <w:rFonts w:asciiTheme="minorHAnsi" w:hAnsiTheme="minorHAnsi"/>
              </w:rPr>
              <w:t xml:space="preserve"> </w:t>
            </w:r>
            <w:r w:rsidR="008163AF" w:rsidRPr="0081588A">
              <w:rPr>
                <w:rFonts w:asciiTheme="minorHAnsi" w:hAnsiTheme="minorHAnsi"/>
              </w:rPr>
              <w:t>355</w:t>
            </w:r>
            <w:r w:rsidRPr="0081588A">
              <w:rPr>
                <w:rFonts w:asciiTheme="minorHAnsi" w:hAnsiTheme="minorHAnsi"/>
              </w:rPr>
              <w:t xml:space="preserve"> </w:t>
            </w:r>
            <w:r w:rsidR="008163AF" w:rsidRPr="0081588A">
              <w:rPr>
                <w:rFonts w:asciiTheme="minorHAnsi" w:hAnsiTheme="minorHAnsi"/>
              </w:rPr>
              <w:t>233</w:t>
            </w:r>
          </w:p>
        </w:tc>
        <w:tc>
          <w:tcPr>
            <w:tcW w:w="1985" w:type="dxa"/>
            <w:hideMark/>
          </w:tcPr>
          <w:p w14:paraId="775FB480" w14:textId="5A05D252" w:rsidR="008163AF" w:rsidRPr="0081588A" w:rsidRDefault="00770768" w:rsidP="008163AF">
            <w:pPr>
              <w:rPr>
                <w:rFonts w:asciiTheme="minorHAnsi" w:hAnsiTheme="minorHAnsi"/>
              </w:rPr>
            </w:pPr>
            <w:hyperlink r:id="rId46" w:history="1">
              <w:r w:rsidR="008163AF" w:rsidRPr="0081588A">
                <w:rPr>
                  <w:rStyle w:val="Hyperlink"/>
                  <w:rFonts w:asciiTheme="minorHAnsi" w:hAnsiTheme="minorHAnsi"/>
                </w:rPr>
                <w:t>zimalbinoassos@gmail.com</w:t>
              </w:r>
            </w:hyperlink>
            <w:r w:rsidR="008163AF" w:rsidRPr="0081588A">
              <w:rPr>
                <w:rFonts w:asciiTheme="minorHAnsi" w:hAnsiTheme="minorHAnsi"/>
              </w:rPr>
              <w:t xml:space="preserve"> </w:t>
            </w:r>
          </w:p>
        </w:tc>
      </w:tr>
      <w:tr w:rsidR="008163AF" w:rsidRPr="0081588A" w14:paraId="44BF1118" w14:textId="77777777" w:rsidTr="003A2F66">
        <w:trPr>
          <w:cantSplit/>
          <w:trHeight w:val="315"/>
        </w:trPr>
        <w:tc>
          <w:tcPr>
            <w:tcW w:w="2411" w:type="dxa"/>
            <w:hideMark/>
          </w:tcPr>
          <w:p w14:paraId="69B7E084" w14:textId="77777777" w:rsidR="008163AF" w:rsidRPr="0081588A" w:rsidRDefault="008163AF" w:rsidP="008163AF">
            <w:pPr>
              <w:rPr>
                <w:rFonts w:asciiTheme="minorHAnsi" w:hAnsiTheme="minorHAnsi"/>
              </w:rPr>
            </w:pPr>
            <w:r w:rsidRPr="0081588A">
              <w:rPr>
                <w:rFonts w:asciiTheme="minorHAnsi" w:hAnsiTheme="minorHAnsi"/>
              </w:rPr>
              <w:t>Zimcare Trust</w:t>
            </w:r>
          </w:p>
        </w:tc>
        <w:tc>
          <w:tcPr>
            <w:tcW w:w="1842" w:type="dxa"/>
            <w:hideMark/>
          </w:tcPr>
          <w:p w14:paraId="4E2D19B2" w14:textId="77777777" w:rsidR="008163AF" w:rsidRPr="0081588A" w:rsidRDefault="008163AF" w:rsidP="008163AF">
            <w:pPr>
              <w:rPr>
                <w:rFonts w:asciiTheme="minorHAnsi" w:hAnsiTheme="minorHAnsi"/>
              </w:rPr>
            </w:pPr>
            <w:r w:rsidRPr="0081588A">
              <w:rPr>
                <w:rFonts w:asciiTheme="minorHAnsi" w:hAnsiTheme="minorHAnsi"/>
              </w:rPr>
              <w:t> </w:t>
            </w:r>
          </w:p>
        </w:tc>
        <w:tc>
          <w:tcPr>
            <w:tcW w:w="2268" w:type="dxa"/>
            <w:hideMark/>
          </w:tcPr>
          <w:p w14:paraId="333F912A" w14:textId="77777777" w:rsidR="008163AF" w:rsidRPr="0081588A" w:rsidRDefault="008163AF" w:rsidP="008163AF">
            <w:pPr>
              <w:rPr>
                <w:rFonts w:asciiTheme="minorHAnsi" w:hAnsiTheme="minorHAnsi"/>
              </w:rPr>
            </w:pPr>
            <w:r w:rsidRPr="0081588A">
              <w:rPr>
                <w:rFonts w:asciiTheme="minorHAnsi" w:hAnsiTheme="minorHAnsi"/>
              </w:rPr>
              <w:t>McGill House, 4 Drummond Chaplin Street, Milton Park, Harare</w:t>
            </w:r>
          </w:p>
        </w:tc>
        <w:tc>
          <w:tcPr>
            <w:tcW w:w="1843" w:type="dxa"/>
            <w:hideMark/>
          </w:tcPr>
          <w:p w14:paraId="28B0C762" w14:textId="140E0B7E" w:rsidR="008163AF" w:rsidRPr="0081588A" w:rsidRDefault="008163AF" w:rsidP="008163AF">
            <w:pPr>
              <w:rPr>
                <w:rFonts w:asciiTheme="minorHAnsi" w:hAnsiTheme="minorHAnsi"/>
              </w:rPr>
            </w:pPr>
            <w:r w:rsidRPr="0081588A">
              <w:rPr>
                <w:rFonts w:asciiTheme="minorHAnsi" w:hAnsiTheme="minorHAnsi"/>
              </w:rPr>
              <w:t>(04) 741859/</w:t>
            </w:r>
            <w:r w:rsidR="00DF7D36" w:rsidRPr="0081588A">
              <w:rPr>
                <w:rFonts w:asciiTheme="minorHAnsi" w:hAnsiTheme="minorHAnsi"/>
              </w:rPr>
              <w:t xml:space="preserve"> </w:t>
            </w:r>
            <w:r w:rsidRPr="0081588A">
              <w:rPr>
                <w:rFonts w:asciiTheme="minorHAnsi" w:hAnsiTheme="minorHAnsi"/>
              </w:rPr>
              <w:t>60</w:t>
            </w:r>
          </w:p>
        </w:tc>
        <w:tc>
          <w:tcPr>
            <w:tcW w:w="1985" w:type="dxa"/>
            <w:hideMark/>
          </w:tcPr>
          <w:p w14:paraId="7817D123" w14:textId="77777777" w:rsidR="008163AF" w:rsidRPr="0081588A" w:rsidRDefault="008163AF" w:rsidP="008163AF">
            <w:pPr>
              <w:rPr>
                <w:rFonts w:asciiTheme="minorHAnsi" w:hAnsiTheme="minorHAnsi"/>
              </w:rPr>
            </w:pPr>
            <w:r w:rsidRPr="0081588A">
              <w:rPr>
                <w:rFonts w:asciiTheme="minorHAnsi" w:hAnsiTheme="minorHAnsi"/>
              </w:rPr>
              <w:t> </w:t>
            </w:r>
          </w:p>
        </w:tc>
      </w:tr>
      <w:tr w:rsidR="008163AF" w:rsidRPr="0081588A" w14:paraId="17D53A5F" w14:textId="77777777" w:rsidTr="003A2F66">
        <w:trPr>
          <w:cantSplit/>
          <w:trHeight w:val="315"/>
        </w:trPr>
        <w:tc>
          <w:tcPr>
            <w:tcW w:w="2411" w:type="dxa"/>
            <w:hideMark/>
          </w:tcPr>
          <w:p w14:paraId="70FF966A" w14:textId="2E662E16" w:rsidR="008163AF" w:rsidRPr="0081588A" w:rsidRDefault="008163AF" w:rsidP="008163AF">
            <w:pPr>
              <w:rPr>
                <w:rFonts w:asciiTheme="minorHAnsi" w:hAnsiTheme="minorHAnsi"/>
              </w:rPr>
            </w:pPr>
            <w:r w:rsidRPr="0081588A">
              <w:rPr>
                <w:rFonts w:asciiTheme="minorHAnsi" w:hAnsiTheme="minorHAnsi"/>
              </w:rPr>
              <w:t xml:space="preserve">Zimbabwe Down's </w:t>
            </w:r>
            <w:r w:rsidR="00DF7D36" w:rsidRPr="0081588A">
              <w:rPr>
                <w:rFonts w:asciiTheme="minorHAnsi" w:hAnsiTheme="minorHAnsi"/>
              </w:rPr>
              <w:t>Syndrome</w:t>
            </w:r>
            <w:r w:rsidRPr="0081588A">
              <w:rPr>
                <w:rFonts w:asciiTheme="minorHAnsi" w:hAnsiTheme="minorHAnsi"/>
              </w:rPr>
              <w:t xml:space="preserve"> Association</w:t>
            </w:r>
          </w:p>
        </w:tc>
        <w:tc>
          <w:tcPr>
            <w:tcW w:w="1842" w:type="dxa"/>
            <w:hideMark/>
          </w:tcPr>
          <w:p w14:paraId="183A5267" w14:textId="77777777" w:rsidR="008163AF" w:rsidRPr="0081588A" w:rsidRDefault="008163AF" w:rsidP="008163AF">
            <w:pPr>
              <w:rPr>
                <w:rFonts w:asciiTheme="minorHAnsi" w:hAnsiTheme="minorHAnsi"/>
              </w:rPr>
            </w:pPr>
            <w:r w:rsidRPr="0081588A">
              <w:rPr>
                <w:rFonts w:asciiTheme="minorHAnsi" w:hAnsiTheme="minorHAnsi"/>
              </w:rPr>
              <w:t>Mrs Sibonisiwe Mazula</w:t>
            </w:r>
          </w:p>
        </w:tc>
        <w:tc>
          <w:tcPr>
            <w:tcW w:w="2268" w:type="dxa"/>
            <w:hideMark/>
          </w:tcPr>
          <w:p w14:paraId="1077F07E" w14:textId="77777777" w:rsidR="008163AF" w:rsidRPr="0081588A" w:rsidRDefault="008163AF" w:rsidP="008163AF">
            <w:pPr>
              <w:rPr>
                <w:rFonts w:asciiTheme="minorHAnsi" w:hAnsiTheme="minorHAnsi"/>
              </w:rPr>
            </w:pPr>
            <w:r w:rsidRPr="0081588A">
              <w:rPr>
                <w:rFonts w:asciiTheme="minorHAnsi" w:hAnsiTheme="minorHAnsi"/>
              </w:rPr>
              <w:t>3rd Ave &amp; Basch Street, Makokoba, Bulawayo</w:t>
            </w:r>
          </w:p>
        </w:tc>
        <w:tc>
          <w:tcPr>
            <w:tcW w:w="1843" w:type="dxa"/>
            <w:hideMark/>
          </w:tcPr>
          <w:p w14:paraId="6451D8A7" w14:textId="77777777" w:rsidR="008163AF" w:rsidRPr="0081588A" w:rsidRDefault="008163AF" w:rsidP="008163AF">
            <w:pPr>
              <w:rPr>
                <w:rFonts w:asciiTheme="minorHAnsi" w:hAnsiTheme="minorHAnsi"/>
              </w:rPr>
            </w:pPr>
            <w:r w:rsidRPr="0081588A">
              <w:rPr>
                <w:rFonts w:asciiTheme="minorHAnsi" w:hAnsiTheme="minorHAnsi"/>
              </w:rPr>
              <w:t>0715 780 090</w:t>
            </w:r>
          </w:p>
        </w:tc>
        <w:tc>
          <w:tcPr>
            <w:tcW w:w="1985" w:type="dxa"/>
            <w:hideMark/>
          </w:tcPr>
          <w:p w14:paraId="74A5CDCD" w14:textId="77777777" w:rsidR="008163AF" w:rsidRPr="0081588A" w:rsidRDefault="00770768" w:rsidP="008163AF">
            <w:pPr>
              <w:rPr>
                <w:rFonts w:asciiTheme="minorHAnsi" w:hAnsiTheme="minorHAnsi"/>
                <w:u w:val="single"/>
              </w:rPr>
            </w:pPr>
            <w:hyperlink r:id="rId47" w:history="1">
              <w:r w:rsidR="008163AF" w:rsidRPr="0081588A">
                <w:rPr>
                  <w:rStyle w:val="Hyperlink"/>
                  <w:rFonts w:asciiTheme="minorHAnsi" w:hAnsiTheme="minorHAnsi"/>
                </w:rPr>
                <w:t>bonniemazula@gmail.com</w:t>
              </w:r>
            </w:hyperlink>
          </w:p>
        </w:tc>
      </w:tr>
      <w:tr w:rsidR="008163AF" w:rsidRPr="0081588A" w14:paraId="2270BED5" w14:textId="77777777" w:rsidTr="003A2F66">
        <w:trPr>
          <w:cantSplit/>
          <w:trHeight w:val="315"/>
        </w:trPr>
        <w:tc>
          <w:tcPr>
            <w:tcW w:w="2411" w:type="dxa"/>
            <w:hideMark/>
          </w:tcPr>
          <w:p w14:paraId="6A2CFC97" w14:textId="77777777" w:rsidR="008163AF" w:rsidRPr="0081588A" w:rsidRDefault="008163AF" w:rsidP="008163AF">
            <w:pPr>
              <w:rPr>
                <w:rFonts w:asciiTheme="minorHAnsi" w:hAnsiTheme="minorHAnsi"/>
              </w:rPr>
            </w:pPr>
            <w:r w:rsidRPr="0081588A">
              <w:rPr>
                <w:rFonts w:asciiTheme="minorHAnsi" w:hAnsiTheme="minorHAnsi"/>
              </w:rPr>
              <w:t>Zimbabwe Women in Development Empowerment ZWIDE</w:t>
            </w:r>
          </w:p>
        </w:tc>
        <w:tc>
          <w:tcPr>
            <w:tcW w:w="1842" w:type="dxa"/>
            <w:hideMark/>
          </w:tcPr>
          <w:p w14:paraId="5AE321E4" w14:textId="1981B217" w:rsidR="008163AF" w:rsidRPr="0081588A" w:rsidRDefault="008163AF" w:rsidP="008163AF">
            <w:pPr>
              <w:rPr>
                <w:rFonts w:asciiTheme="minorHAnsi" w:hAnsiTheme="minorHAnsi"/>
              </w:rPr>
            </w:pPr>
            <w:r w:rsidRPr="0081588A">
              <w:rPr>
                <w:rFonts w:asciiTheme="minorHAnsi" w:hAnsiTheme="minorHAnsi"/>
              </w:rPr>
              <w:t>C. Sibanda</w:t>
            </w:r>
          </w:p>
        </w:tc>
        <w:tc>
          <w:tcPr>
            <w:tcW w:w="2268" w:type="dxa"/>
            <w:hideMark/>
          </w:tcPr>
          <w:p w14:paraId="56981D64" w14:textId="77777777" w:rsidR="008163AF" w:rsidRPr="0081588A" w:rsidRDefault="008163AF" w:rsidP="008163AF">
            <w:pPr>
              <w:rPr>
                <w:rFonts w:asciiTheme="minorHAnsi" w:hAnsiTheme="minorHAnsi"/>
              </w:rPr>
            </w:pPr>
            <w:r w:rsidRPr="0081588A">
              <w:rPr>
                <w:rFonts w:asciiTheme="minorHAnsi" w:hAnsiTheme="minorHAnsi"/>
              </w:rPr>
              <w:t>Bulawayo</w:t>
            </w:r>
          </w:p>
        </w:tc>
        <w:tc>
          <w:tcPr>
            <w:tcW w:w="1843" w:type="dxa"/>
            <w:hideMark/>
          </w:tcPr>
          <w:p w14:paraId="6B4EC91C" w14:textId="63D0E653" w:rsidR="008163AF" w:rsidRPr="0081588A" w:rsidRDefault="008163AF" w:rsidP="008163AF">
            <w:pPr>
              <w:rPr>
                <w:rFonts w:asciiTheme="minorHAnsi" w:hAnsiTheme="minorHAnsi"/>
              </w:rPr>
            </w:pPr>
            <w:r w:rsidRPr="0081588A">
              <w:rPr>
                <w:rFonts w:asciiTheme="minorHAnsi" w:hAnsiTheme="minorHAnsi"/>
              </w:rPr>
              <w:t>0712 966 274</w:t>
            </w:r>
            <w:r w:rsidR="00DF7D36" w:rsidRPr="0081588A">
              <w:rPr>
                <w:rFonts w:asciiTheme="minorHAnsi" w:hAnsiTheme="minorHAnsi"/>
              </w:rPr>
              <w:t xml:space="preserve"> </w:t>
            </w:r>
            <w:r w:rsidRPr="0081588A">
              <w:rPr>
                <w:rFonts w:asciiTheme="minorHAnsi" w:hAnsiTheme="minorHAnsi"/>
              </w:rPr>
              <w:t xml:space="preserve"> </w:t>
            </w:r>
          </w:p>
          <w:p w14:paraId="24AC5EF2" w14:textId="03D52C15" w:rsidR="008163AF" w:rsidRPr="0081588A" w:rsidRDefault="008163AF" w:rsidP="008163AF">
            <w:pPr>
              <w:rPr>
                <w:rFonts w:asciiTheme="minorHAnsi" w:hAnsiTheme="minorHAnsi"/>
              </w:rPr>
            </w:pPr>
            <w:r w:rsidRPr="0081588A">
              <w:rPr>
                <w:rFonts w:asciiTheme="minorHAnsi" w:hAnsiTheme="minorHAnsi"/>
              </w:rPr>
              <w:t>0772</w:t>
            </w:r>
            <w:r w:rsidR="00DF7D36" w:rsidRPr="0081588A">
              <w:rPr>
                <w:rFonts w:asciiTheme="minorHAnsi" w:hAnsiTheme="minorHAnsi"/>
              </w:rPr>
              <w:t xml:space="preserve"> </w:t>
            </w:r>
            <w:r w:rsidRPr="0081588A">
              <w:rPr>
                <w:rFonts w:asciiTheme="minorHAnsi" w:hAnsiTheme="minorHAnsi"/>
              </w:rPr>
              <w:t>450</w:t>
            </w:r>
            <w:r w:rsidR="00DF7D36" w:rsidRPr="0081588A">
              <w:rPr>
                <w:rFonts w:asciiTheme="minorHAnsi" w:hAnsiTheme="minorHAnsi"/>
              </w:rPr>
              <w:t xml:space="preserve"> </w:t>
            </w:r>
            <w:r w:rsidRPr="0081588A">
              <w:rPr>
                <w:rFonts w:asciiTheme="minorHAnsi" w:hAnsiTheme="minorHAnsi"/>
              </w:rPr>
              <w:t>979</w:t>
            </w:r>
          </w:p>
        </w:tc>
        <w:tc>
          <w:tcPr>
            <w:tcW w:w="1985" w:type="dxa"/>
            <w:hideMark/>
          </w:tcPr>
          <w:p w14:paraId="70AFC6F6" w14:textId="4021868C" w:rsidR="008163AF" w:rsidRPr="0081588A" w:rsidRDefault="00770768" w:rsidP="008163AF">
            <w:pPr>
              <w:rPr>
                <w:rFonts w:asciiTheme="minorHAnsi" w:hAnsiTheme="minorHAnsi"/>
              </w:rPr>
            </w:pPr>
            <w:hyperlink r:id="rId48" w:history="1">
              <w:r w:rsidR="008163AF" w:rsidRPr="0081588A">
                <w:rPr>
                  <w:rStyle w:val="Hyperlink"/>
                  <w:rFonts w:asciiTheme="minorHAnsi" w:hAnsiTheme="minorHAnsi"/>
                </w:rPr>
                <w:t>Constancesibanda286@gmail.com</w:t>
              </w:r>
            </w:hyperlink>
            <w:r w:rsidR="008163AF" w:rsidRPr="0081588A">
              <w:rPr>
                <w:rFonts w:asciiTheme="minorHAnsi" w:hAnsiTheme="minorHAnsi"/>
              </w:rPr>
              <w:t xml:space="preserve">  </w:t>
            </w:r>
          </w:p>
        </w:tc>
      </w:tr>
      <w:tr w:rsidR="008163AF" w:rsidRPr="0081588A" w14:paraId="4BD6C0C7" w14:textId="77777777" w:rsidTr="003A2F66">
        <w:trPr>
          <w:cantSplit/>
          <w:trHeight w:val="375"/>
        </w:trPr>
        <w:tc>
          <w:tcPr>
            <w:tcW w:w="2411" w:type="dxa"/>
            <w:hideMark/>
          </w:tcPr>
          <w:p w14:paraId="5A55C7C5" w14:textId="77777777" w:rsidR="008163AF" w:rsidRPr="0081588A" w:rsidRDefault="008163AF" w:rsidP="008163AF">
            <w:pPr>
              <w:rPr>
                <w:rFonts w:asciiTheme="minorHAnsi" w:hAnsiTheme="minorHAnsi"/>
              </w:rPr>
            </w:pPr>
            <w:r w:rsidRPr="0081588A">
              <w:rPr>
                <w:rFonts w:asciiTheme="minorHAnsi" w:hAnsiTheme="minorHAnsi"/>
              </w:rPr>
              <w:t>Zimbabwe National Association of Mental Health (ZIMNAMH)</w:t>
            </w:r>
          </w:p>
        </w:tc>
        <w:tc>
          <w:tcPr>
            <w:tcW w:w="1842" w:type="dxa"/>
            <w:hideMark/>
          </w:tcPr>
          <w:p w14:paraId="27DDBAF7" w14:textId="77777777" w:rsidR="008163AF" w:rsidRPr="0081588A" w:rsidRDefault="008163AF" w:rsidP="008163AF">
            <w:pPr>
              <w:rPr>
                <w:rFonts w:asciiTheme="minorHAnsi" w:hAnsiTheme="minorHAnsi"/>
              </w:rPr>
            </w:pPr>
            <w:r w:rsidRPr="0081588A">
              <w:rPr>
                <w:rFonts w:asciiTheme="minorHAnsi" w:hAnsiTheme="minorHAnsi"/>
              </w:rPr>
              <w:t>L. Murambidzi</w:t>
            </w:r>
          </w:p>
        </w:tc>
        <w:tc>
          <w:tcPr>
            <w:tcW w:w="2268" w:type="dxa"/>
            <w:hideMark/>
          </w:tcPr>
          <w:p w14:paraId="005A6CE0" w14:textId="77777777" w:rsidR="008163AF" w:rsidRPr="0081588A" w:rsidRDefault="008163AF" w:rsidP="008163AF">
            <w:pPr>
              <w:rPr>
                <w:rFonts w:asciiTheme="minorHAnsi" w:hAnsiTheme="minorHAnsi"/>
              </w:rPr>
            </w:pPr>
            <w:r w:rsidRPr="0081588A">
              <w:rPr>
                <w:rFonts w:asciiTheme="minorHAnsi" w:hAnsiTheme="minorHAnsi"/>
              </w:rPr>
              <w:t>ZIMSEC Complex, Upper East Road, Mt. Pleasant</w:t>
            </w:r>
          </w:p>
        </w:tc>
        <w:tc>
          <w:tcPr>
            <w:tcW w:w="1843" w:type="dxa"/>
            <w:hideMark/>
          </w:tcPr>
          <w:p w14:paraId="4094ACF9" w14:textId="244685A0" w:rsidR="008163AF" w:rsidRPr="0081588A" w:rsidRDefault="008163AF" w:rsidP="008163AF">
            <w:pPr>
              <w:rPr>
                <w:rFonts w:asciiTheme="minorHAnsi" w:hAnsiTheme="minorHAnsi"/>
              </w:rPr>
            </w:pPr>
            <w:r w:rsidRPr="0081588A">
              <w:rPr>
                <w:rFonts w:asciiTheme="minorHAnsi" w:hAnsiTheme="minorHAnsi"/>
              </w:rPr>
              <w:t>(04) 308</w:t>
            </w:r>
            <w:r w:rsidR="00DF7D36" w:rsidRPr="0081588A">
              <w:rPr>
                <w:rFonts w:asciiTheme="minorHAnsi" w:hAnsiTheme="minorHAnsi"/>
              </w:rPr>
              <w:t xml:space="preserve"> </w:t>
            </w:r>
            <w:r w:rsidRPr="0081588A">
              <w:rPr>
                <w:rFonts w:asciiTheme="minorHAnsi" w:hAnsiTheme="minorHAnsi"/>
              </w:rPr>
              <w:t>523</w:t>
            </w:r>
          </w:p>
          <w:p w14:paraId="280F8A5E" w14:textId="1AC2545C" w:rsidR="008163AF" w:rsidRPr="0081588A" w:rsidRDefault="008163AF" w:rsidP="008163AF">
            <w:pPr>
              <w:rPr>
                <w:rFonts w:asciiTheme="minorHAnsi" w:hAnsiTheme="minorHAnsi"/>
              </w:rPr>
            </w:pPr>
            <w:r w:rsidRPr="0081588A">
              <w:rPr>
                <w:rFonts w:asciiTheme="minorHAnsi" w:hAnsiTheme="minorHAnsi"/>
              </w:rPr>
              <w:t>0772 571 075</w:t>
            </w:r>
          </w:p>
        </w:tc>
        <w:tc>
          <w:tcPr>
            <w:tcW w:w="1985" w:type="dxa"/>
            <w:hideMark/>
          </w:tcPr>
          <w:p w14:paraId="55B6408A" w14:textId="553F2E0D" w:rsidR="008163AF" w:rsidRPr="0081588A" w:rsidRDefault="00770768" w:rsidP="008163AF">
            <w:pPr>
              <w:rPr>
                <w:rFonts w:asciiTheme="minorHAnsi" w:hAnsiTheme="minorHAnsi"/>
                <w:u w:val="single"/>
              </w:rPr>
            </w:pPr>
            <w:hyperlink r:id="rId49" w:history="1">
              <w:r w:rsidR="003A2F66" w:rsidRPr="0081588A">
                <w:rPr>
                  <w:rStyle w:val="Hyperlink"/>
                  <w:rFonts w:asciiTheme="minorHAnsi" w:hAnsiTheme="minorHAnsi"/>
                </w:rPr>
                <w:t>zimnamh@mweb.co.zw</w:t>
              </w:r>
            </w:hyperlink>
          </w:p>
        </w:tc>
      </w:tr>
      <w:tr w:rsidR="008163AF" w:rsidRPr="0081588A" w14:paraId="11E39338" w14:textId="77777777" w:rsidTr="003A2F66">
        <w:trPr>
          <w:cantSplit/>
          <w:trHeight w:val="375"/>
        </w:trPr>
        <w:tc>
          <w:tcPr>
            <w:tcW w:w="2411" w:type="dxa"/>
            <w:hideMark/>
          </w:tcPr>
          <w:p w14:paraId="08AE798C" w14:textId="77777777" w:rsidR="008163AF" w:rsidRPr="0081588A" w:rsidRDefault="008163AF" w:rsidP="008163AF">
            <w:pPr>
              <w:rPr>
                <w:rFonts w:asciiTheme="minorHAnsi" w:hAnsiTheme="minorHAnsi"/>
              </w:rPr>
            </w:pPr>
            <w:r w:rsidRPr="0081588A">
              <w:rPr>
                <w:rFonts w:asciiTheme="minorHAnsi" w:hAnsiTheme="minorHAnsi"/>
              </w:rPr>
              <w:t>Zimbabwe National Association of the Deaf (ZIMNAD)</w:t>
            </w:r>
          </w:p>
        </w:tc>
        <w:tc>
          <w:tcPr>
            <w:tcW w:w="1842" w:type="dxa"/>
            <w:hideMark/>
          </w:tcPr>
          <w:p w14:paraId="2879AEE0" w14:textId="77777777" w:rsidR="008163AF" w:rsidRPr="0081588A" w:rsidRDefault="008163AF" w:rsidP="008163AF">
            <w:pPr>
              <w:rPr>
                <w:rFonts w:asciiTheme="minorHAnsi" w:hAnsiTheme="minorHAnsi"/>
              </w:rPr>
            </w:pPr>
            <w:r w:rsidRPr="0081588A">
              <w:rPr>
                <w:rFonts w:asciiTheme="minorHAnsi" w:hAnsiTheme="minorHAnsi"/>
              </w:rPr>
              <w:t> </w:t>
            </w:r>
          </w:p>
        </w:tc>
        <w:tc>
          <w:tcPr>
            <w:tcW w:w="2268" w:type="dxa"/>
            <w:hideMark/>
          </w:tcPr>
          <w:p w14:paraId="5F3697FF" w14:textId="77777777" w:rsidR="008163AF" w:rsidRPr="0081588A" w:rsidRDefault="008163AF" w:rsidP="008163AF">
            <w:pPr>
              <w:rPr>
                <w:rFonts w:asciiTheme="minorHAnsi" w:hAnsiTheme="minorHAnsi"/>
              </w:rPr>
            </w:pPr>
            <w:r w:rsidRPr="0081588A">
              <w:rPr>
                <w:rFonts w:asciiTheme="minorHAnsi" w:hAnsiTheme="minorHAnsi"/>
              </w:rPr>
              <w:t xml:space="preserve">31 J. Chinamano Avenue Harare </w:t>
            </w:r>
          </w:p>
        </w:tc>
        <w:tc>
          <w:tcPr>
            <w:tcW w:w="1843" w:type="dxa"/>
            <w:hideMark/>
          </w:tcPr>
          <w:p w14:paraId="4C71FC8F" w14:textId="194A5B55" w:rsidR="008163AF" w:rsidRPr="0081588A" w:rsidRDefault="008163AF" w:rsidP="008163AF">
            <w:pPr>
              <w:rPr>
                <w:rFonts w:asciiTheme="minorHAnsi" w:hAnsiTheme="minorHAnsi"/>
              </w:rPr>
            </w:pPr>
            <w:r w:rsidRPr="0081588A">
              <w:rPr>
                <w:rFonts w:asciiTheme="minorHAnsi" w:hAnsiTheme="minorHAnsi"/>
              </w:rPr>
              <w:t xml:space="preserve">0772 451 902 </w:t>
            </w:r>
            <w:r w:rsidR="00DF7D36" w:rsidRPr="0081588A">
              <w:rPr>
                <w:rFonts w:asciiTheme="minorHAnsi" w:hAnsiTheme="minorHAnsi"/>
              </w:rPr>
              <w:t>07</w:t>
            </w:r>
            <w:r w:rsidRPr="0081588A">
              <w:rPr>
                <w:rFonts w:asciiTheme="minorHAnsi" w:hAnsiTheme="minorHAnsi"/>
              </w:rPr>
              <w:t>72</w:t>
            </w:r>
            <w:r w:rsidR="00DF7D36" w:rsidRPr="0081588A">
              <w:rPr>
                <w:rFonts w:asciiTheme="minorHAnsi" w:hAnsiTheme="minorHAnsi"/>
              </w:rPr>
              <w:t xml:space="preserve"> </w:t>
            </w:r>
            <w:r w:rsidRPr="0081588A">
              <w:rPr>
                <w:rFonts w:asciiTheme="minorHAnsi" w:hAnsiTheme="minorHAnsi"/>
              </w:rPr>
              <w:t>450</w:t>
            </w:r>
            <w:r w:rsidR="00DF7D36" w:rsidRPr="0081588A">
              <w:rPr>
                <w:rFonts w:asciiTheme="minorHAnsi" w:hAnsiTheme="minorHAnsi"/>
              </w:rPr>
              <w:t xml:space="preserve"> </w:t>
            </w:r>
            <w:r w:rsidRPr="0081588A">
              <w:rPr>
                <w:rFonts w:asciiTheme="minorHAnsi" w:hAnsiTheme="minorHAnsi"/>
              </w:rPr>
              <w:t>979</w:t>
            </w:r>
          </w:p>
        </w:tc>
        <w:tc>
          <w:tcPr>
            <w:tcW w:w="1985" w:type="dxa"/>
            <w:hideMark/>
          </w:tcPr>
          <w:p w14:paraId="3EDBD0BC" w14:textId="779080B2" w:rsidR="008163AF" w:rsidRPr="0081588A" w:rsidRDefault="00770768" w:rsidP="008163AF">
            <w:pPr>
              <w:rPr>
                <w:rFonts w:asciiTheme="minorHAnsi" w:hAnsiTheme="minorHAnsi"/>
              </w:rPr>
            </w:pPr>
            <w:hyperlink r:id="rId50" w:history="1">
              <w:r w:rsidR="008163AF" w:rsidRPr="0081588A">
                <w:rPr>
                  <w:rStyle w:val="Hyperlink"/>
                  <w:rFonts w:asciiTheme="minorHAnsi" w:hAnsiTheme="minorHAnsi"/>
                </w:rPr>
                <w:t>zimnada@gmail.com</w:t>
              </w:r>
            </w:hyperlink>
            <w:r w:rsidR="008163AF" w:rsidRPr="0081588A">
              <w:rPr>
                <w:rFonts w:asciiTheme="minorHAnsi" w:hAnsiTheme="minorHAnsi"/>
              </w:rPr>
              <w:t xml:space="preserve"> </w:t>
            </w:r>
          </w:p>
        </w:tc>
      </w:tr>
      <w:tr w:rsidR="008163AF" w:rsidRPr="0081588A" w14:paraId="4A0CF36D" w14:textId="77777777" w:rsidTr="003A2F66">
        <w:trPr>
          <w:cantSplit/>
          <w:trHeight w:val="375"/>
        </w:trPr>
        <w:tc>
          <w:tcPr>
            <w:tcW w:w="2411" w:type="dxa"/>
            <w:hideMark/>
          </w:tcPr>
          <w:p w14:paraId="6293736E" w14:textId="77777777" w:rsidR="008163AF" w:rsidRPr="0081588A" w:rsidRDefault="008163AF" w:rsidP="008163AF">
            <w:pPr>
              <w:rPr>
                <w:rFonts w:asciiTheme="minorHAnsi" w:hAnsiTheme="minorHAnsi"/>
              </w:rPr>
            </w:pPr>
            <w:r w:rsidRPr="0081588A">
              <w:rPr>
                <w:rFonts w:asciiTheme="minorHAnsi" w:hAnsiTheme="minorHAnsi"/>
              </w:rPr>
              <w:t>Zimbabwe National League of the Blind (ZNLB)</w:t>
            </w:r>
          </w:p>
        </w:tc>
        <w:tc>
          <w:tcPr>
            <w:tcW w:w="1842" w:type="dxa"/>
            <w:hideMark/>
          </w:tcPr>
          <w:p w14:paraId="4DC0239E" w14:textId="77777777" w:rsidR="008163AF" w:rsidRPr="0081588A" w:rsidRDefault="008163AF" w:rsidP="008163AF">
            <w:pPr>
              <w:rPr>
                <w:rFonts w:asciiTheme="minorHAnsi" w:hAnsiTheme="minorHAnsi"/>
              </w:rPr>
            </w:pPr>
            <w:r w:rsidRPr="0081588A">
              <w:rPr>
                <w:rFonts w:asciiTheme="minorHAnsi" w:hAnsiTheme="minorHAnsi"/>
              </w:rPr>
              <w:t>Ishmael Zhou</w:t>
            </w:r>
          </w:p>
        </w:tc>
        <w:tc>
          <w:tcPr>
            <w:tcW w:w="2268" w:type="dxa"/>
            <w:hideMark/>
          </w:tcPr>
          <w:p w14:paraId="5F234A60" w14:textId="77777777" w:rsidR="008163AF" w:rsidRPr="0081588A" w:rsidRDefault="008163AF" w:rsidP="008163AF">
            <w:pPr>
              <w:rPr>
                <w:rFonts w:asciiTheme="minorHAnsi" w:hAnsiTheme="minorHAnsi"/>
              </w:rPr>
            </w:pPr>
            <w:r w:rsidRPr="0081588A">
              <w:rPr>
                <w:rFonts w:asciiTheme="minorHAnsi" w:hAnsiTheme="minorHAnsi"/>
              </w:rPr>
              <w:t>16489 Brickfield Road,Thongrove, Bulawayo</w:t>
            </w:r>
          </w:p>
        </w:tc>
        <w:tc>
          <w:tcPr>
            <w:tcW w:w="1843" w:type="dxa"/>
            <w:hideMark/>
          </w:tcPr>
          <w:p w14:paraId="5B046535" w14:textId="77777777" w:rsidR="00DF7D36" w:rsidRPr="0081588A" w:rsidRDefault="00DF7D36" w:rsidP="008163AF">
            <w:pPr>
              <w:rPr>
                <w:rFonts w:asciiTheme="minorHAnsi" w:hAnsiTheme="minorHAnsi"/>
              </w:rPr>
            </w:pPr>
            <w:r w:rsidRPr="0081588A">
              <w:rPr>
                <w:rFonts w:asciiTheme="minorHAnsi" w:hAnsiTheme="minorHAnsi"/>
              </w:rPr>
              <w:t>0712 542 795</w:t>
            </w:r>
          </w:p>
          <w:p w14:paraId="67E926E1" w14:textId="765CA3CA" w:rsidR="008163AF" w:rsidRPr="0081588A" w:rsidRDefault="008163AF" w:rsidP="008163AF">
            <w:pPr>
              <w:rPr>
                <w:rFonts w:asciiTheme="minorHAnsi" w:hAnsiTheme="minorHAnsi"/>
              </w:rPr>
            </w:pPr>
            <w:r w:rsidRPr="0081588A">
              <w:rPr>
                <w:rFonts w:asciiTheme="minorHAnsi" w:hAnsiTheme="minorHAnsi"/>
              </w:rPr>
              <w:t>0772 332 401</w:t>
            </w:r>
          </w:p>
        </w:tc>
        <w:tc>
          <w:tcPr>
            <w:tcW w:w="1985" w:type="dxa"/>
            <w:hideMark/>
          </w:tcPr>
          <w:p w14:paraId="790EDBA3" w14:textId="77777777" w:rsidR="008163AF" w:rsidRPr="0081588A" w:rsidRDefault="00770768" w:rsidP="008163AF">
            <w:pPr>
              <w:rPr>
                <w:rFonts w:asciiTheme="minorHAnsi" w:hAnsiTheme="minorHAnsi"/>
                <w:u w:val="single"/>
              </w:rPr>
            </w:pPr>
            <w:hyperlink r:id="rId51" w:history="1">
              <w:r w:rsidR="008163AF" w:rsidRPr="0081588A">
                <w:rPr>
                  <w:rStyle w:val="Hyperlink"/>
                  <w:rFonts w:asciiTheme="minorHAnsi" w:hAnsiTheme="minorHAnsi"/>
                </w:rPr>
                <w:t>znlb@yahoo.com</w:t>
              </w:r>
            </w:hyperlink>
          </w:p>
        </w:tc>
      </w:tr>
      <w:tr w:rsidR="008163AF" w:rsidRPr="0081588A" w14:paraId="206352CF" w14:textId="77777777" w:rsidTr="003A2F66">
        <w:trPr>
          <w:cantSplit/>
          <w:trHeight w:val="375"/>
        </w:trPr>
        <w:tc>
          <w:tcPr>
            <w:tcW w:w="2411" w:type="dxa"/>
            <w:hideMark/>
          </w:tcPr>
          <w:p w14:paraId="6DE37622" w14:textId="77777777" w:rsidR="008163AF" w:rsidRPr="0081588A" w:rsidRDefault="008163AF" w:rsidP="008163AF">
            <w:pPr>
              <w:rPr>
                <w:rFonts w:asciiTheme="minorHAnsi" w:hAnsiTheme="minorHAnsi"/>
              </w:rPr>
            </w:pPr>
            <w:r w:rsidRPr="0081588A">
              <w:rPr>
                <w:rFonts w:asciiTheme="minorHAnsi" w:hAnsiTheme="minorHAnsi"/>
              </w:rPr>
              <w:t>Zimbabwe Parents of the Handicapped Children Association</w:t>
            </w:r>
          </w:p>
        </w:tc>
        <w:tc>
          <w:tcPr>
            <w:tcW w:w="1842" w:type="dxa"/>
            <w:hideMark/>
          </w:tcPr>
          <w:p w14:paraId="4A37F8E0" w14:textId="77777777" w:rsidR="008163AF" w:rsidRPr="0081588A" w:rsidRDefault="008163AF" w:rsidP="008163AF">
            <w:pPr>
              <w:rPr>
                <w:rFonts w:asciiTheme="minorHAnsi" w:hAnsiTheme="minorHAnsi"/>
              </w:rPr>
            </w:pPr>
            <w:r w:rsidRPr="0081588A">
              <w:rPr>
                <w:rFonts w:asciiTheme="minorHAnsi" w:hAnsiTheme="minorHAnsi"/>
              </w:rPr>
              <w:t>Casper Boriondo</w:t>
            </w:r>
          </w:p>
        </w:tc>
        <w:tc>
          <w:tcPr>
            <w:tcW w:w="2268" w:type="dxa"/>
            <w:hideMark/>
          </w:tcPr>
          <w:p w14:paraId="60539366" w14:textId="77777777" w:rsidR="008163AF" w:rsidRPr="0081588A" w:rsidRDefault="008163AF" w:rsidP="008163AF">
            <w:pPr>
              <w:rPr>
                <w:rFonts w:asciiTheme="minorHAnsi" w:hAnsiTheme="minorHAnsi"/>
              </w:rPr>
            </w:pPr>
            <w:r w:rsidRPr="0081588A">
              <w:rPr>
                <w:rFonts w:asciiTheme="minorHAnsi" w:hAnsiTheme="minorHAnsi"/>
              </w:rPr>
              <w:t>8 Durbaston  Mabelreign</w:t>
            </w:r>
          </w:p>
        </w:tc>
        <w:tc>
          <w:tcPr>
            <w:tcW w:w="1843" w:type="dxa"/>
            <w:hideMark/>
          </w:tcPr>
          <w:p w14:paraId="014A8AB9" w14:textId="599585CB" w:rsidR="008163AF" w:rsidRPr="0081588A" w:rsidRDefault="008163AF" w:rsidP="008163AF">
            <w:pPr>
              <w:rPr>
                <w:rFonts w:asciiTheme="minorHAnsi" w:hAnsiTheme="minorHAnsi"/>
              </w:rPr>
            </w:pPr>
            <w:r w:rsidRPr="0081588A">
              <w:rPr>
                <w:rFonts w:asciiTheme="minorHAnsi" w:hAnsiTheme="minorHAnsi"/>
              </w:rPr>
              <w:t>0772 808 034</w:t>
            </w:r>
          </w:p>
        </w:tc>
        <w:tc>
          <w:tcPr>
            <w:tcW w:w="1985" w:type="dxa"/>
            <w:hideMark/>
          </w:tcPr>
          <w:p w14:paraId="790A6F78" w14:textId="77777777" w:rsidR="008163AF" w:rsidRPr="0081588A" w:rsidRDefault="00770768" w:rsidP="008163AF">
            <w:pPr>
              <w:rPr>
                <w:rFonts w:asciiTheme="minorHAnsi" w:hAnsiTheme="minorHAnsi"/>
                <w:u w:val="single"/>
              </w:rPr>
            </w:pPr>
            <w:hyperlink r:id="rId52" w:history="1">
              <w:r w:rsidR="008163AF" w:rsidRPr="0081588A">
                <w:rPr>
                  <w:rStyle w:val="Hyperlink"/>
                  <w:rFonts w:asciiTheme="minorHAnsi" w:hAnsiTheme="minorHAnsi"/>
                </w:rPr>
                <w:t>parents90@gmail.com</w:t>
              </w:r>
            </w:hyperlink>
          </w:p>
        </w:tc>
      </w:tr>
    </w:tbl>
    <w:p w14:paraId="0E1FE5E5" w14:textId="5B9EE240" w:rsidR="0022284F" w:rsidRPr="0081588A" w:rsidRDefault="0022284F">
      <w:pPr>
        <w:rPr>
          <w:b/>
        </w:rPr>
      </w:pPr>
      <w:r w:rsidRPr="0081588A">
        <w:rPr>
          <w:b/>
        </w:rPr>
        <w:br w:type="page"/>
      </w:r>
    </w:p>
    <w:p w14:paraId="41094D23" w14:textId="77777777" w:rsidR="003A2F66" w:rsidRPr="0081588A" w:rsidRDefault="003A2F66" w:rsidP="002B7C9C">
      <w:pPr>
        <w:jc w:val="center"/>
        <w:rPr>
          <w:i/>
          <w:sz w:val="28"/>
        </w:rPr>
      </w:pPr>
    </w:p>
    <w:p w14:paraId="3194EB5E" w14:textId="77777777" w:rsidR="003A2F66" w:rsidRPr="0081588A" w:rsidRDefault="003A2F66" w:rsidP="002B7C9C">
      <w:pPr>
        <w:jc w:val="center"/>
        <w:rPr>
          <w:i/>
          <w:sz w:val="28"/>
        </w:rPr>
      </w:pPr>
    </w:p>
    <w:p w14:paraId="3ABB3966" w14:textId="77777777" w:rsidR="003A2F66" w:rsidRPr="0081588A" w:rsidRDefault="003A2F66" w:rsidP="002B7C9C">
      <w:pPr>
        <w:jc w:val="center"/>
        <w:rPr>
          <w:i/>
          <w:sz w:val="28"/>
        </w:rPr>
      </w:pPr>
    </w:p>
    <w:p w14:paraId="2806EE41" w14:textId="77777777" w:rsidR="003A2F66" w:rsidRPr="0081588A" w:rsidRDefault="003A2F66" w:rsidP="002B7C9C">
      <w:pPr>
        <w:jc w:val="center"/>
        <w:rPr>
          <w:i/>
          <w:sz w:val="28"/>
        </w:rPr>
      </w:pPr>
    </w:p>
    <w:p w14:paraId="1496C357" w14:textId="77777777" w:rsidR="003A2F66" w:rsidRPr="0081588A" w:rsidRDefault="003A2F66" w:rsidP="002B7C9C">
      <w:pPr>
        <w:jc w:val="center"/>
        <w:rPr>
          <w:i/>
          <w:sz w:val="28"/>
        </w:rPr>
      </w:pPr>
    </w:p>
    <w:p w14:paraId="18B351AD" w14:textId="77777777" w:rsidR="003A2F66" w:rsidRPr="0081588A" w:rsidRDefault="003A2F66" w:rsidP="002B7C9C">
      <w:pPr>
        <w:jc w:val="center"/>
        <w:rPr>
          <w:i/>
          <w:sz w:val="28"/>
        </w:rPr>
      </w:pPr>
    </w:p>
    <w:p w14:paraId="3415DB1C" w14:textId="77777777" w:rsidR="003A2F66" w:rsidRPr="0081588A" w:rsidRDefault="003A2F66" w:rsidP="002B7C9C">
      <w:pPr>
        <w:jc w:val="center"/>
        <w:rPr>
          <w:i/>
          <w:sz w:val="28"/>
        </w:rPr>
      </w:pPr>
    </w:p>
    <w:p w14:paraId="0D23642E" w14:textId="30EDE143" w:rsidR="002B7C9C" w:rsidRPr="0081588A" w:rsidRDefault="002B7C9C" w:rsidP="0022284F">
      <w:pPr>
        <w:rPr>
          <w:sz w:val="28"/>
        </w:rPr>
      </w:pPr>
      <w:r w:rsidRPr="0081588A">
        <w:rPr>
          <w:noProof/>
          <w:lang w:eastAsia="en-AU" w:bidi="ar-SA"/>
        </w:rPr>
        <w:drawing>
          <wp:inline distT="0" distB="0" distL="0" distR="0" wp14:anchorId="4CA3921C" wp14:editId="3A292A9E">
            <wp:extent cx="6114415" cy="2947670"/>
            <wp:effectExtent l="19050" t="0" r="635" b="0"/>
            <wp:docPr id="6155" name="Picture 5" descr="S:\WorkGroups\CNIP-General\Capacity and TA projects\World Vision\CS WASH Fund\Zimbabwe Project\K&amp;L\GESI Champions case study\IMG_207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orkGroups\CNIP-General\Capacity and TA projects\World Vision\CS WASH Fund\Zimbabwe Project\K&amp;L\GESI Champions case study\IMG_2071a.jpg"/>
                    <pic:cNvPicPr>
                      <a:picLocks noChangeAspect="1" noChangeArrowheads="1"/>
                    </pic:cNvPicPr>
                  </pic:nvPicPr>
                  <pic:blipFill>
                    <a:blip r:embed="rId10" cstate="print"/>
                    <a:srcRect/>
                    <a:stretch>
                      <a:fillRect/>
                    </a:stretch>
                  </pic:blipFill>
                  <pic:spPr bwMode="auto">
                    <a:xfrm>
                      <a:off x="0" y="0"/>
                      <a:ext cx="6114415" cy="2947670"/>
                    </a:xfrm>
                    <a:prstGeom prst="rect">
                      <a:avLst/>
                    </a:prstGeom>
                    <a:noFill/>
                    <a:ln w="9525">
                      <a:noFill/>
                      <a:miter lim="800000"/>
                      <a:headEnd/>
                      <a:tailEnd/>
                    </a:ln>
                  </pic:spPr>
                </pic:pic>
              </a:graphicData>
            </a:graphic>
          </wp:inline>
        </w:drawing>
      </w:r>
    </w:p>
    <w:p w14:paraId="2EAC9406" w14:textId="77777777" w:rsidR="003A2F66" w:rsidRPr="0081588A" w:rsidRDefault="003A2F66" w:rsidP="003A2F66">
      <w:pPr>
        <w:jc w:val="center"/>
        <w:rPr>
          <w:i/>
          <w:sz w:val="28"/>
        </w:rPr>
      </w:pPr>
    </w:p>
    <w:p w14:paraId="2DB76AC5" w14:textId="77777777" w:rsidR="003A2F66" w:rsidRPr="0081588A" w:rsidRDefault="003A2F66" w:rsidP="003A2F66">
      <w:pPr>
        <w:jc w:val="center"/>
        <w:rPr>
          <w:i/>
          <w:sz w:val="28"/>
        </w:rPr>
      </w:pPr>
      <w:r w:rsidRPr="0081588A">
        <w:rPr>
          <w:i/>
          <w:sz w:val="28"/>
        </w:rPr>
        <w:t>“Thank you for being a CHAMPION for disability inclusion!”</w:t>
      </w:r>
    </w:p>
    <w:p w14:paraId="30E7908C" w14:textId="41CC9241" w:rsidR="002B7C9C" w:rsidRPr="0081588A" w:rsidRDefault="002B7C9C" w:rsidP="0022284F">
      <w:pPr>
        <w:rPr>
          <w:sz w:val="28"/>
        </w:rPr>
      </w:pPr>
    </w:p>
    <w:p w14:paraId="60138F3E" w14:textId="77777777" w:rsidR="002B7C9C" w:rsidRPr="0081588A" w:rsidRDefault="002B7C9C" w:rsidP="0022284F">
      <w:pPr>
        <w:rPr>
          <w:sz w:val="28"/>
        </w:rPr>
      </w:pPr>
    </w:p>
    <w:sectPr w:rsidR="002B7C9C" w:rsidRPr="0081588A" w:rsidSect="00715899">
      <w:footerReference w:type="default" r:id="rId53"/>
      <w:footerReference w:type="first" r:id="rId54"/>
      <w:pgSz w:w="11906" w:h="16838"/>
      <w:pgMar w:top="1134" w:right="1134" w:bottom="1247" w:left="1134" w:header="709" w:footer="5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20CF" w14:textId="77777777" w:rsidR="00770768" w:rsidRDefault="00770768" w:rsidP="00214FD3">
      <w:pPr>
        <w:spacing w:after="0" w:line="240" w:lineRule="auto"/>
      </w:pPr>
      <w:r>
        <w:separator/>
      </w:r>
    </w:p>
  </w:endnote>
  <w:endnote w:type="continuationSeparator" w:id="0">
    <w:p w14:paraId="62815410" w14:textId="77777777" w:rsidR="00770768" w:rsidRDefault="00770768" w:rsidP="0021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Offc-Bold">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MyriadPro-Regular">
    <w:altName w:val="MS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2C03" w14:textId="77777777" w:rsidR="00191ACE" w:rsidRPr="00DC6823" w:rsidRDefault="00191ACE" w:rsidP="00403822">
    <w:pPr>
      <w:pStyle w:val="NoSpacing"/>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330"/>
    </w:tblGrid>
    <w:tr w:rsidR="00191ACE" w:rsidRPr="003B0D16" w14:paraId="50E89AA7" w14:textId="77777777" w:rsidTr="0062231B">
      <w:tc>
        <w:tcPr>
          <w:tcW w:w="7479" w:type="dxa"/>
        </w:tcPr>
        <w:p w14:paraId="359C5345" w14:textId="77777777" w:rsidR="00191ACE" w:rsidRPr="003B0D16" w:rsidRDefault="00191ACE" w:rsidP="00785BDC">
          <w:pPr>
            <w:pStyle w:val="Footer"/>
            <w:rPr>
              <w:color w:val="595959" w:themeColor="text1" w:themeTint="A6"/>
              <w:sz w:val="18"/>
              <w:szCs w:val="18"/>
            </w:rPr>
          </w:pPr>
          <w:r w:rsidRPr="007F0B72">
            <w:rPr>
              <w:color w:val="595959" w:themeColor="text1" w:themeTint="A6"/>
              <w:sz w:val="18"/>
              <w:szCs w:val="18"/>
            </w:rPr>
            <w:t xml:space="preserve">CBM </w:t>
          </w:r>
          <w:r>
            <w:rPr>
              <w:color w:val="595959" w:themeColor="text1" w:themeTint="A6"/>
              <w:sz w:val="18"/>
              <w:szCs w:val="18"/>
            </w:rPr>
            <w:t>Australia and World Vision, 2018</w:t>
          </w:r>
        </w:p>
      </w:tc>
      <w:tc>
        <w:tcPr>
          <w:tcW w:w="2375" w:type="dxa"/>
        </w:tcPr>
        <w:sdt>
          <w:sdtPr>
            <w:rPr>
              <w:color w:val="595959" w:themeColor="text1" w:themeTint="A6"/>
              <w:sz w:val="18"/>
              <w:szCs w:val="18"/>
            </w:rPr>
            <w:id w:val="172708955"/>
            <w:docPartObj>
              <w:docPartGallery w:val="Page Numbers (Top of Page)"/>
              <w:docPartUnique/>
            </w:docPartObj>
          </w:sdtPr>
          <w:sdtEndPr/>
          <w:sdtContent>
            <w:p w14:paraId="49335249" w14:textId="4CBA5195" w:rsidR="00191ACE" w:rsidRPr="003B0D16" w:rsidRDefault="00191ACE" w:rsidP="0062231B">
              <w:pPr>
                <w:pStyle w:val="Footer"/>
                <w:tabs>
                  <w:tab w:val="clear" w:pos="4513"/>
                </w:tabs>
                <w:jc w:val="right"/>
                <w:rPr>
                  <w:color w:val="595959" w:themeColor="text1" w:themeTint="A6"/>
                  <w:sz w:val="18"/>
                  <w:szCs w:val="18"/>
                </w:rPr>
              </w:pPr>
              <w:r w:rsidRPr="003B0D16">
                <w:rPr>
                  <w:color w:val="595959" w:themeColor="text1" w:themeTint="A6"/>
                  <w:sz w:val="18"/>
                  <w:szCs w:val="18"/>
                </w:rPr>
                <w:t xml:space="preserve">Page </w:t>
              </w:r>
              <w:r w:rsidRPr="003B0D16">
                <w:rPr>
                  <w:b/>
                  <w:color w:val="595959" w:themeColor="text1" w:themeTint="A6"/>
                  <w:sz w:val="18"/>
                  <w:szCs w:val="18"/>
                </w:rPr>
                <w:fldChar w:fldCharType="begin"/>
              </w:r>
              <w:r w:rsidRPr="003B0D16">
                <w:rPr>
                  <w:b/>
                  <w:color w:val="595959" w:themeColor="text1" w:themeTint="A6"/>
                  <w:sz w:val="18"/>
                  <w:szCs w:val="18"/>
                </w:rPr>
                <w:instrText xml:space="preserve"> PAGE </w:instrText>
              </w:r>
              <w:r w:rsidRPr="003B0D16">
                <w:rPr>
                  <w:b/>
                  <w:color w:val="595959" w:themeColor="text1" w:themeTint="A6"/>
                  <w:sz w:val="18"/>
                  <w:szCs w:val="18"/>
                </w:rPr>
                <w:fldChar w:fldCharType="separate"/>
              </w:r>
              <w:r w:rsidR="00576370">
                <w:rPr>
                  <w:b/>
                  <w:noProof/>
                  <w:color w:val="595959" w:themeColor="text1" w:themeTint="A6"/>
                  <w:sz w:val="18"/>
                  <w:szCs w:val="18"/>
                </w:rPr>
                <w:t>2</w:t>
              </w:r>
              <w:r w:rsidRPr="003B0D16">
                <w:rPr>
                  <w:b/>
                  <w:color w:val="595959" w:themeColor="text1" w:themeTint="A6"/>
                  <w:sz w:val="18"/>
                  <w:szCs w:val="18"/>
                </w:rPr>
                <w:fldChar w:fldCharType="end"/>
              </w:r>
              <w:r w:rsidRPr="003B0D16">
                <w:rPr>
                  <w:color w:val="595959" w:themeColor="text1" w:themeTint="A6"/>
                  <w:sz w:val="18"/>
                  <w:szCs w:val="18"/>
                </w:rPr>
                <w:t xml:space="preserve"> of </w:t>
              </w:r>
              <w:r w:rsidRPr="003B0D16">
                <w:rPr>
                  <w:b/>
                  <w:color w:val="595959" w:themeColor="text1" w:themeTint="A6"/>
                  <w:sz w:val="18"/>
                  <w:szCs w:val="18"/>
                </w:rPr>
                <w:fldChar w:fldCharType="begin"/>
              </w:r>
              <w:r w:rsidRPr="003B0D16">
                <w:rPr>
                  <w:b/>
                  <w:color w:val="595959" w:themeColor="text1" w:themeTint="A6"/>
                  <w:sz w:val="18"/>
                  <w:szCs w:val="18"/>
                </w:rPr>
                <w:instrText xml:space="preserve"> NUMPAGES  </w:instrText>
              </w:r>
              <w:r w:rsidRPr="003B0D16">
                <w:rPr>
                  <w:b/>
                  <w:color w:val="595959" w:themeColor="text1" w:themeTint="A6"/>
                  <w:sz w:val="18"/>
                  <w:szCs w:val="18"/>
                </w:rPr>
                <w:fldChar w:fldCharType="separate"/>
              </w:r>
              <w:r w:rsidR="00576370">
                <w:rPr>
                  <w:b/>
                  <w:noProof/>
                  <w:color w:val="595959" w:themeColor="text1" w:themeTint="A6"/>
                  <w:sz w:val="18"/>
                  <w:szCs w:val="18"/>
                </w:rPr>
                <w:t>6</w:t>
              </w:r>
              <w:r w:rsidRPr="003B0D16">
                <w:rPr>
                  <w:b/>
                  <w:color w:val="595959" w:themeColor="text1" w:themeTint="A6"/>
                  <w:sz w:val="18"/>
                  <w:szCs w:val="18"/>
                </w:rPr>
                <w:fldChar w:fldCharType="end"/>
              </w:r>
            </w:p>
          </w:sdtContent>
        </w:sdt>
      </w:tc>
    </w:tr>
  </w:tbl>
  <w:p w14:paraId="0681D43C" w14:textId="77777777" w:rsidR="00191ACE" w:rsidRPr="003B0D16" w:rsidRDefault="00191ACE" w:rsidP="00715899">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526E" w14:textId="77777777" w:rsidR="00191ACE" w:rsidRDefault="00770768" w:rsidP="0062231B">
    <w:pPr>
      <w:pStyle w:val="Footer"/>
      <w:rPr>
        <w:sz w:val="18"/>
      </w:rPr>
    </w:pPr>
    <w:r>
      <w:rPr>
        <w:noProof/>
        <w:sz w:val="18"/>
      </w:rPr>
      <w:pict w14:anchorId="2CD87D89">
        <v:rect id="_x0000_i1058" alt="" style="width:481.9pt;height:1.5pt;mso-width-percent:0;mso-height-percent:0;mso-width-percent:0;mso-height-percent:0" o:hralign="center" o:hrstd="t" o:hrnoshade="t" o:hr="t" fillcolor="#c4141b [3204]"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91ACE" w:rsidRPr="004F3548" w14:paraId="05B6D252" w14:textId="77777777" w:rsidTr="0062231B">
      <w:tc>
        <w:tcPr>
          <w:tcW w:w="9854" w:type="dxa"/>
        </w:tcPr>
        <w:p w14:paraId="482D1CCD" w14:textId="77777777" w:rsidR="00191ACE" w:rsidRPr="004F3548" w:rsidRDefault="00191ACE" w:rsidP="00785BDC">
          <w:pPr>
            <w:pStyle w:val="Footer"/>
            <w:rPr>
              <w:color w:val="595959" w:themeColor="text1" w:themeTint="A6"/>
              <w:sz w:val="18"/>
            </w:rPr>
          </w:pPr>
          <w:r w:rsidRPr="004F3548">
            <w:rPr>
              <w:color w:val="595959" w:themeColor="text1" w:themeTint="A6"/>
              <w:sz w:val="18"/>
            </w:rPr>
            <w:t>Prepared by CBM Australia</w:t>
          </w:r>
          <w:r>
            <w:rPr>
              <w:color w:val="595959" w:themeColor="text1" w:themeTint="A6"/>
              <w:sz w:val="18"/>
            </w:rPr>
            <w:t xml:space="preserve"> </w:t>
          </w:r>
          <w:r w:rsidRPr="00574898">
            <w:rPr>
              <w:color w:val="595959" w:themeColor="text1" w:themeTint="A6"/>
              <w:sz w:val="18"/>
            </w:rPr>
            <w:t>as part of the partnership between C</w:t>
          </w:r>
          <w:r>
            <w:rPr>
              <w:color w:val="595959" w:themeColor="text1" w:themeTint="A6"/>
              <w:sz w:val="18"/>
            </w:rPr>
            <w:t>BM Australia and World Vision.</w:t>
          </w:r>
        </w:p>
      </w:tc>
    </w:tr>
  </w:tbl>
  <w:p w14:paraId="51AF5234" w14:textId="77777777" w:rsidR="00191ACE" w:rsidRPr="00403822" w:rsidRDefault="00191ACE" w:rsidP="0040382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3CC9" w14:textId="77777777" w:rsidR="00770768" w:rsidRDefault="00770768" w:rsidP="00214FD3">
      <w:pPr>
        <w:spacing w:after="0" w:line="240" w:lineRule="auto"/>
      </w:pPr>
      <w:r>
        <w:separator/>
      </w:r>
    </w:p>
  </w:footnote>
  <w:footnote w:type="continuationSeparator" w:id="0">
    <w:p w14:paraId="4DB779DB" w14:textId="77777777" w:rsidR="00770768" w:rsidRDefault="00770768" w:rsidP="00214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5BE"/>
    <w:multiLevelType w:val="multilevel"/>
    <w:tmpl w:val="AA96C5C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2EF4601"/>
    <w:multiLevelType w:val="hybridMultilevel"/>
    <w:tmpl w:val="8A96114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C45281"/>
    <w:multiLevelType w:val="hybridMultilevel"/>
    <w:tmpl w:val="E29AC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B20FD"/>
    <w:multiLevelType w:val="hybridMultilevel"/>
    <w:tmpl w:val="7F4043F8"/>
    <w:lvl w:ilvl="0" w:tplc="EDDE1E3A">
      <w:start w:val="1"/>
      <w:numFmt w:val="bullet"/>
      <w:lvlText w:val=""/>
      <w:lvlJc w:val="left"/>
      <w:pPr>
        <w:tabs>
          <w:tab w:val="num" w:pos="720"/>
        </w:tabs>
        <w:ind w:left="720" w:hanging="360"/>
      </w:pPr>
      <w:rPr>
        <w:rFonts w:ascii="Wingdings 3" w:hAnsi="Wingdings 3" w:hint="default"/>
      </w:rPr>
    </w:lvl>
    <w:lvl w:ilvl="1" w:tplc="E898A39E" w:tentative="1">
      <w:start w:val="1"/>
      <w:numFmt w:val="bullet"/>
      <w:lvlText w:val=""/>
      <w:lvlJc w:val="left"/>
      <w:pPr>
        <w:tabs>
          <w:tab w:val="num" w:pos="1440"/>
        </w:tabs>
        <w:ind w:left="1440" w:hanging="360"/>
      </w:pPr>
      <w:rPr>
        <w:rFonts w:ascii="Wingdings 3" w:hAnsi="Wingdings 3" w:hint="default"/>
      </w:rPr>
    </w:lvl>
    <w:lvl w:ilvl="2" w:tplc="7A3CEB36" w:tentative="1">
      <w:start w:val="1"/>
      <w:numFmt w:val="bullet"/>
      <w:lvlText w:val=""/>
      <w:lvlJc w:val="left"/>
      <w:pPr>
        <w:tabs>
          <w:tab w:val="num" w:pos="2160"/>
        </w:tabs>
        <w:ind w:left="2160" w:hanging="360"/>
      </w:pPr>
      <w:rPr>
        <w:rFonts w:ascii="Wingdings 3" w:hAnsi="Wingdings 3" w:hint="default"/>
      </w:rPr>
    </w:lvl>
    <w:lvl w:ilvl="3" w:tplc="31FCDC54" w:tentative="1">
      <w:start w:val="1"/>
      <w:numFmt w:val="bullet"/>
      <w:lvlText w:val=""/>
      <w:lvlJc w:val="left"/>
      <w:pPr>
        <w:tabs>
          <w:tab w:val="num" w:pos="2880"/>
        </w:tabs>
        <w:ind w:left="2880" w:hanging="360"/>
      </w:pPr>
      <w:rPr>
        <w:rFonts w:ascii="Wingdings 3" w:hAnsi="Wingdings 3" w:hint="default"/>
      </w:rPr>
    </w:lvl>
    <w:lvl w:ilvl="4" w:tplc="3328CC72" w:tentative="1">
      <w:start w:val="1"/>
      <w:numFmt w:val="bullet"/>
      <w:lvlText w:val=""/>
      <w:lvlJc w:val="left"/>
      <w:pPr>
        <w:tabs>
          <w:tab w:val="num" w:pos="3600"/>
        </w:tabs>
        <w:ind w:left="3600" w:hanging="360"/>
      </w:pPr>
      <w:rPr>
        <w:rFonts w:ascii="Wingdings 3" w:hAnsi="Wingdings 3" w:hint="default"/>
      </w:rPr>
    </w:lvl>
    <w:lvl w:ilvl="5" w:tplc="E4064DE0" w:tentative="1">
      <w:start w:val="1"/>
      <w:numFmt w:val="bullet"/>
      <w:lvlText w:val=""/>
      <w:lvlJc w:val="left"/>
      <w:pPr>
        <w:tabs>
          <w:tab w:val="num" w:pos="4320"/>
        </w:tabs>
        <w:ind w:left="4320" w:hanging="360"/>
      </w:pPr>
      <w:rPr>
        <w:rFonts w:ascii="Wingdings 3" w:hAnsi="Wingdings 3" w:hint="default"/>
      </w:rPr>
    </w:lvl>
    <w:lvl w:ilvl="6" w:tplc="F5CAEEC6" w:tentative="1">
      <w:start w:val="1"/>
      <w:numFmt w:val="bullet"/>
      <w:lvlText w:val=""/>
      <w:lvlJc w:val="left"/>
      <w:pPr>
        <w:tabs>
          <w:tab w:val="num" w:pos="5040"/>
        </w:tabs>
        <w:ind w:left="5040" w:hanging="360"/>
      </w:pPr>
      <w:rPr>
        <w:rFonts w:ascii="Wingdings 3" w:hAnsi="Wingdings 3" w:hint="default"/>
      </w:rPr>
    </w:lvl>
    <w:lvl w:ilvl="7" w:tplc="E5EE8196" w:tentative="1">
      <w:start w:val="1"/>
      <w:numFmt w:val="bullet"/>
      <w:lvlText w:val=""/>
      <w:lvlJc w:val="left"/>
      <w:pPr>
        <w:tabs>
          <w:tab w:val="num" w:pos="5760"/>
        </w:tabs>
        <w:ind w:left="5760" w:hanging="360"/>
      </w:pPr>
      <w:rPr>
        <w:rFonts w:ascii="Wingdings 3" w:hAnsi="Wingdings 3" w:hint="default"/>
      </w:rPr>
    </w:lvl>
    <w:lvl w:ilvl="8" w:tplc="BADE49F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00E10AD"/>
    <w:multiLevelType w:val="hybridMultilevel"/>
    <w:tmpl w:val="EA02E370"/>
    <w:lvl w:ilvl="0" w:tplc="F006A736">
      <w:start w:val="5"/>
      <w:numFmt w:val="decimal"/>
      <w:lvlText w:val="%1)"/>
      <w:lvlJc w:val="left"/>
      <w:pPr>
        <w:tabs>
          <w:tab w:val="num" w:pos="720"/>
        </w:tabs>
        <w:ind w:left="720" w:hanging="360"/>
      </w:pPr>
    </w:lvl>
    <w:lvl w:ilvl="1" w:tplc="76E6F836" w:tentative="1">
      <w:start w:val="1"/>
      <w:numFmt w:val="decimal"/>
      <w:lvlText w:val="%2)"/>
      <w:lvlJc w:val="left"/>
      <w:pPr>
        <w:tabs>
          <w:tab w:val="num" w:pos="1440"/>
        </w:tabs>
        <w:ind w:left="1440" w:hanging="360"/>
      </w:pPr>
    </w:lvl>
    <w:lvl w:ilvl="2" w:tplc="E206BB80" w:tentative="1">
      <w:start w:val="1"/>
      <w:numFmt w:val="decimal"/>
      <w:lvlText w:val="%3)"/>
      <w:lvlJc w:val="left"/>
      <w:pPr>
        <w:tabs>
          <w:tab w:val="num" w:pos="2160"/>
        </w:tabs>
        <w:ind w:left="2160" w:hanging="360"/>
      </w:pPr>
    </w:lvl>
    <w:lvl w:ilvl="3" w:tplc="A484FB34" w:tentative="1">
      <w:start w:val="1"/>
      <w:numFmt w:val="decimal"/>
      <w:lvlText w:val="%4)"/>
      <w:lvlJc w:val="left"/>
      <w:pPr>
        <w:tabs>
          <w:tab w:val="num" w:pos="2880"/>
        </w:tabs>
        <w:ind w:left="2880" w:hanging="360"/>
      </w:pPr>
    </w:lvl>
    <w:lvl w:ilvl="4" w:tplc="BEFA2DB2" w:tentative="1">
      <w:start w:val="1"/>
      <w:numFmt w:val="decimal"/>
      <w:lvlText w:val="%5)"/>
      <w:lvlJc w:val="left"/>
      <w:pPr>
        <w:tabs>
          <w:tab w:val="num" w:pos="3600"/>
        </w:tabs>
        <w:ind w:left="3600" w:hanging="360"/>
      </w:pPr>
    </w:lvl>
    <w:lvl w:ilvl="5" w:tplc="49F4ADB8" w:tentative="1">
      <w:start w:val="1"/>
      <w:numFmt w:val="decimal"/>
      <w:lvlText w:val="%6)"/>
      <w:lvlJc w:val="left"/>
      <w:pPr>
        <w:tabs>
          <w:tab w:val="num" w:pos="4320"/>
        </w:tabs>
        <w:ind w:left="4320" w:hanging="360"/>
      </w:pPr>
    </w:lvl>
    <w:lvl w:ilvl="6" w:tplc="1EB456A0" w:tentative="1">
      <w:start w:val="1"/>
      <w:numFmt w:val="decimal"/>
      <w:lvlText w:val="%7)"/>
      <w:lvlJc w:val="left"/>
      <w:pPr>
        <w:tabs>
          <w:tab w:val="num" w:pos="5040"/>
        </w:tabs>
        <w:ind w:left="5040" w:hanging="360"/>
      </w:pPr>
    </w:lvl>
    <w:lvl w:ilvl="7" w:tplc="C2DE6E68" w:tentative="1">
      <w:start w:val="1"/>
      <w:numFmt w:val="decimal"/>
      <w:lvlText w:val="%8)"/>
      <w:lvlJc w:val="left"/>
      <w:pPr>
        <w:tabs>
          <w:tab w:val="num" w:pos="5760"/>
        </w:tabs>
        <w:ind w:left="5760" w:hanging="360"/>
      </w:pPr>
    </w:lvl>
    <w:lvl w:ilvl="8" w:tplc="ED7098F8" w:tentative="1">
      <w:start w:val="1"/>
      <w:numFmt w:val="decimal"/>
      <w:lvlText w:val="%9)"/>
      <w:lvlJc w:val="left"/>
      <w:pPr>
        <w:tabs>
          <w:tab w:val="num" w:pos="6480"/>
        </w:tabs>
        <w:ind w:left="6480" w:hanging="360"/>
      </w:pPr>
    </w:lvl>
  </w:abstractNum>
  <w:abstractNum w:abstractNumId="5" w15:restartNumberingAfterBreak="0">
    <w:nsid w:val="10D026C6"/>
    <w:multiLevelType w:val="hybridMultilevel"/>
    <w:tmpl w:val="60506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E3585"/>
    <w:multiLevelType w:val="hybridMultilevel"/>
    <w:tmpl w:val="CE4CB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AB50E9"/>
    <w:multiLevelType w:val="hybridMultilevel"/>
    <w:tmpl w:val="7EBE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5FC1"/>
    <w:multiLevelType w:val="hybridMultilevel"/>
    <w:tmpl w:val="962C7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A303D"/>
    <w:multiLevelType w:val="hybridMultilevel"/>
    <w:tmpl w:val="80782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83633"/>
    <w:multiLevelType w:val="hybridMultilevel"/>
    <w:tmpl w:val="10282736"/>
    <w:lvl w:ilvl="0" w:tplc="95F0AA5C">
      <w:start w:val="1"/>
      <w:numFmt w:val="bullet"/>
      <w:lvlText w:val="•"/>
      <w:lvlJc w:val="left"/>
      <w:pPr>
        <w:tabs>
          <w:tab w:val="num" w:pos="720"/>
        </w:tabs>
        <w:ind w:left="720" w:hanging="360"/>
      </w:pPr>
      <w:rPr>
        <w:rFonts w:ascii="Georgia" w:hAnsi="Georgia" w:hint="default"/>
      </w:rPr>
    </w:lvl>
    <w:lvl w:ilvl="1" w:tplc="3050CABA" w:tentative="1">
      <w:start w:val="1"/>
      <w:numFmt w:val="bullet"/>
      <w:lvlText w:val="•"/>
      <w:lvlJc w:val="left"/>
      <w:pPr>
        <w:tabs>
          <w:tab w:val="num" w:pos="1440"/>
        </w:tabs>
        <w:ind w:left="1440" w:hanging="360"/>
      </w:pPr>
      <w:rPr>
        <w:rFonts w:ascii="Georgia" w:hAnsi="Georgia" w:hint="default"/>
      </w:rPr>
    </w:lvl>
    <w:lvl w:ilvl="2" w:tplc="D8327912" w:tentative="1">
      <w:start w:val="1"/>
      <w:numFmt w:val="bullet"/>
      <w:lvlText w:val="•"/>
      <w:lvlJc w:val="left"/>
      <w:pPr>
        <w:tabs>
          <w:tab w:val="num" w:pos="2160"/>
        </w:tabs>
        <w:ind w:left="2160" w:hanging="360"/>
      </w:pPr>
      <w:rPr>
        <w:rFonts w:ascii="Georgia" w:hAnsi="Georgia" w:hint="default"/>
      </w:rPr>
    </w:lvl>
    <w:lvl w:ilvl="3" w:tplc="1DEC4F3E" w:tentative="1">
      <w:start w:val="1"/>
      <w:numFmt w:val="bullet"/>
      <w:lvlText w:val="•"/>
      <w:lvlJc w:val="left"/>
      <w:pPr>
        <w:tabs>
          <w:tab w:val="num" w:pos="2880"/>
        </w:tabs>
        <w:ind w:left="2880" w:hanging="360"/>
      </w:pPr>
      <w:rPr>
        <w:rFonts w:ascii="Georgia" w:hAnsi="Georgia" w:hint="default"/>
      </w:rPr>
    </w:lvl>
    <w:lvl w:ilvl="4" w:tplc="92B497A2" w:tentative="1">
      <w:start w:val="1"/>
      <w:numFmt w:val="bullet"/>
      <w:lvlText w:val="•"/>
      <w:lvlJc w:val="left"/>
      <w:pPr>
        <w:tabs>
          <w:tab w:val="num" w:pos="3600"/>
        </w:tabs>
        <w:ind w:left="3600" w:hanging="360"/>
      </w:pPr>
      <w:rPr>
        <w:rFonts w:ascii="Georgia" w:hAnsi="Georgia" w:hint="default"/>
      </w:rPr>
    </w:lvl>
    <w:lvl w:ilvl="5" w:tplc="AECC4E0C" w:tentative="1">
      <w:start w:val="1"/>
      <w:numFmt w:val="bullet"/>
      <w:lvlText w:val="•"/>
      <w:lvlJc w:val="left"/>
      <w:pPr>
        <w:tabs>
          <w:tab w:val="num" w:pos="4320"/>
        </w:tabs>
        <w:ind w:left="4320" w:hanging="360"/>
      </w:pPr>
      <w:rPr>
        <w:rFonts w:ascii="Georgia" w:hAnsi="Georgia" w:hint="default"/>
      </w:rPr>
    </w:lvl>
    <w:lvl w:ilvl="6" w:tplc="775EEE88" w:tentative="1">
      <w:start w:val="1"/>
      <w:numFmt w:val="bullet"/>
      <w:lvlText w:val="•"/>
      <w:lvlJc w:val="left"/>
      <w:pPr>
        <w:tabs>
          <w:tab w:val="num" w:pos="5040"/>
        </w:tabs>
        <w:ind w:left="5040" w:hanging="360"/>
      </w:pPr>
      <w:rPr>
        <w:rFonts w:ascii="Georgia" w:hAnsi="Georgia" w:hint="default"/>
      </w:rPr>
    </w:lvl>
    <w:lvl w:ilvl="7" w:tplc="93E8B26C" w:tentative="1">
      <w:start w:val="1"/>
      <w:numFmt w:val="bullet"/>
      <w:lvlText w:val="•"/>
      <w:lvlJc w:val="left"/>
      <w:pPr>
        <w:tabs>
          <w:tab w:val="num" w:pos="5760"/>
        </w:tabs>
        <w:ind w:left="5760" w:hanging="360"/>
      </w:pPr>
      <w:rPr>
        <w:rFonts w:ascii="Georgia" w:hAnsi="Georgia" w:hint="default"/>
      </w:rPr>
    </w:lvl>
    <w:lvl w:ilvl="8" w:tplc="4850749C" w:tentative="1">
      <w:start w:val="1"/>
      <w:numFmt w:val="bullet"/>
      <w:lvlText w:val="•"/>
      <w:lvlJc w:val="left"/>
      <w:pPr>
        <w:tabs>
          <w:tab w:val="num" w:pos="6480"/>
        </w:tabs>
        <w:ind w:left="6480" w:hanging="360"/>
      </w:pPr>
      <w:rPr>
        <w:rFonts w:ascii="Georgia" w:hAnsi="Georgia" w:hint="default"/>
      </w:rPr>
    </w:lvl>
  </w:abstractNum>
  <w:abstractNum w:abstractNumId="11" w15:restartNumberingAfterBreak="0">
    <w:nsid w:val="1F763A75"/>
    <w:multiLevelType w:val="hybridMultilevel"/>
    <w:tmpl w:val="D28E2826"/>
    <w:lvl w:ilvl="0" w:tplc="8612C696">
      <w:start w:val="4"/>
      <w:numFmt w:val="decimal"/>
      <w:lvlText w:val="%1)"/>
      <w:lvlJc w:val="left"/>
      <w:pPr>
        <w:tabs>
          <w:tab w:val="num" w:pos="720"/>
        </w:tabs>
        <w:ind w:left="720" w:hanging="360"/>
      </w:pPr>
    </w:lvl>
    <w:lvl w:ilvl="1" w:tplc="08E24248" w:tentative="1">
      <w:start w:val="1"/>
      <w:numFmt w:val="decimal"/>
      <w:lvlText w:val="%2)"/>
      <w:lvlJc w:val="left"/>
      <w:pPr>
        <w:tabs>
          <w:tab w:val="num" w:pos="1440"/>
        </w:tabs>
        <w:ind w:left="1440" w:hanging="360"/>
      </w:pPr>
    </w:lvl>
    <w:lvl w:ilvl="2" w:tplc="50309472" w:tentative="1">
      <w:start w:val="1"/>
      <w:numFmt w:val="decimal"/>
      <w:lvlText w:val="%3)"/>
      <w:lvlJc w:val="left"/>
      <w:pPr>
        <w:tabs>
          <w:tab w:val="num" w:pos="2160"/>
        </w:tabs>
        <w:ind w:left="2160" w:hanging="360"/>
      </w:pPr>
    </w:lvl>
    <w:lvl w:ilvl="3" w:tplc="484AB0AA" w:tentative="1">
      <w:start w:val="1"/>
      <w:numFmt w:val="decimal"/>
      <w:lvlText w:val="%4)"/>
      <w:lvlJc w:val="left"/>
      <w:pPr>
        <w:tabs>
          <w:tab w:val="num" w:pos="2880"/>
        </w:tabs>
        <w:ind w:left="2880" w:hanging="360"/>
      </w:pPr>
    </w:lvl>
    <w:lvl w:ilvl="4" w:tplc="FCDC0816" w:tentative="1">
      <w:start w:val="1"/>
      <w:numFmt w:val="decimal"/>
      <w:lvlText w:val="%5)"/>
      <w:lvlJc w:val="left"/>
      <w:pPr>
        <w:tabs>
          <w:tab w:val="num" w:pos="3600"/>
        </w:tabs>
        <w:ind w:left="3600" w:hanging="360"/>
      </w:pPr>
    </w:lvl>
    <w:lvl w:ilvl="5" w:tplc="726AEE78" w:tentative="1">
      <w:start w:val="1"/>
      <w:numFmt w:val="decimal"/>
      <w:lvlText w:val="%6)"/>
      <w:lvlJc w:val="left"/>
      <w:pPr>
        <w:tabs>
          <w:tab w:val="num" w:pos="4320"/>
        </w:tabs>
        <w:ind w:left="4320" w:hanging="360"/>
      </w:pPr>
    </w:lvl>
    <w:lvl w:ilvl="6" w:tplc="F4840EDE" w:tentative="1">
      <w:start w:val="1"/>
      <w:numFmt w:val="decimal"/>
      <w:lvlText w:val="%7)"/>
      <w:lvlJc w:val="left"/>
      <w:pPr>
        <w:tabs>
          <w:tab w:val="num" w:pos="5040"/>
        </w:tabs>
        <w:ind w:left="5040" w:hanging="360"/>
      </w:pPr>
    </w:lvl>
    <w:lvl w:ilvl="7" w:tplc="A05A13F6" w:tentative="1">
      <w:start w:val="1"/>
      <w:numFmt w:val="decimal"/>
      <w:lvlText w:val="%8)"/>
      <w:lvlJc w:val="left"/>
      <w:pPr>
        <w:tabs>
          <w:tab w:val="num" w:pos="5760"/>
        </w:tabs>
        <w:ind w:left="5760" w:hanging="360"/>
      </w:pPr>
    </w:lvl>
    <w:lvl w:ilvl="8" w:tplc="00F0457C" w:tentative="1">
      <w:start w:val="1"/>
      <w:numFmt w:val="decimal"/>
      <w:lvlText w:val="%9)"/>
      <w:lvlJc w:val="left"/>
      <w:pPr>
        <w:tabs>
          <w:tab w:val="num" w:pos="6480"/>
        </w:tabs>
        <w:ind w:left="6480" w:hanging="360"/>
      </w:pPr>
    </w:lvl>
  </w:abstractNum>
  <w:abstractNum w:abstractNumId="12" w15:restartNumberingAfterBreak="0">
    <w:nsid w:val="24EB74A6"/>
    <w:multiLevelType w:val="hybridMultilevel"/>
    <w:tmpl w:val="A544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681053"/>
    <w:multiLevelType w:val="hybridMultilevel"/>
    <w:tmpl w:val="F68AA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FF4BEE"/>
    <w:multiLevelType w:val="hybridMultilevel"/>
    <w:tmpl w:val="6BA4E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D7B85"/>
    <w:multiLevelType w:val="hybridMultilevel"/>
    <w:tmpl w:val="DF460C12"/>
    <w:lvl w:ilvl="0" w:tplc="8DF6C2AE">
      <w:start w:val="3"/>
      <w:numFmt w:val="decimal"/>
      <w:lvlText w:val="%1)"/>
      <w:lvlJc w:val="left"/>
      <w:pPr>
        <w:tabs>
          <w:tab w:val="num" w:pos="720"/>
        </w:tabs>
        <w:ind w:left="720" w:hanging="360"/>
      </w:pPr>
    </w:lvl>
    <w:lvl w:ilvl="1" w:tplc="356E23D2" w:tentative="1">
      <w:start w:val="1"/>
      <w:numFmt w:val="decimal"/>
      <w:lvlText w:val="%2)"/>
      <w:lvlJc w:val="left"/>
      <w:pPr>
        <w:tabs>
          <w:tab w:val="num" w:pos="1440"/>
        </w:tabs>
        <w:ind w:left="1440" w:hanging="360"/>
      </w:pPr>
    </w:lvl>
    <w:lvl w:ilvl="2" w:tplc="977020C4" w:tentative="1">
      <w:start w:val="1"/>
      <w:numFmt w:val="decimal"/>
      <w:lvlText w:val="%3)"/>
      <w:lvlJc w:val="left"/>
      <w:pPr>
        <w:tabs>
          <w:tab w:val="num" w:pos="2160"/>
        </w:tabs>
        <w:ind w:left="2160" w:hanging="360"/>
      </w:pPr>
    </w:lvl>
    <w:lvl w:ilvl="3" w:tplc="71ECD70C" w:tentative="1">
      <w:start w:val="1"/>
      <w:numFmt w:val="decimal"/>
      <w:lvlText w:val="%4)"/>
      <w:lvlJc w:val="left"/>
      <w:pPr>
        <w:tabs>
          <w:tab w:val="num" w:pos="2880"/>
        </w:tabs>
        <w:ind w:left="2880" w:hanging="360"/>
      </w:pPr>
    </w:lvl>
    <w:lvl w:ilvl="4" w:tplc="9BB4C8A0" w:tentative="1">
      <w:start w:val="1"/>
      <w:numFmt w:val="decimal"/>
      <w:lvlText w:val="%5)"/>
      <w:lvlJc w:val="left"/>
      <w:pPr>
        <w:tabs>
          <w:tab w:val="num" w:pos="3600"/>
        </w:tabs>
        <w:ind w:left="3600" w:hanging="360"/>
      </w:pPr>
    </w:lvl>
    <w:lvl w:ilvl="5" w:tplc="51FC85A8" w:tentative="1">
      <w:start w:val="1"/>
      <w:numFmt w:val="decimal"/>
      <w:lvlText w:val="%6)"/>
      <w:lvlJc w:val="left"/>
      <w:pPr>
        <w:tabs>
          <w:tab w:val="num" w:pos="4320"/>
        </w:tabs>
        <w:ind w:left="4320" w:hanging="360"/>
      </w:pPr>
    </w:lvl>
    <w:lvl w:ilvl="6" w:tplc="1FC8BBD8" w:tentative="1">
      <w:start w:val="1"/>
      <w:numFmt w:val="decimal"/>
      <w:lvlText w:val="%7)"/>
      <w:lvlJc w:val="left"/>
      <w:pPr>
        <w:tabs>
          <w:tab w:val="num" w:pos="5040"/>
        </w:tabs>
        <w:ind w:left="5040" w:hanging="360"/>
      </w:pPr>
    </w:lvl>
    <w:lvl w:ilvl="7" w:tplc="E9BA3D2C" w:tentative="1">
      <w:start w:val="1"/>
      <w:numFmt w:val="decimal"/>
      <w:lvlText w:val="%8)"/>
      <w:lvlJc w:val="left"/>
      <w:pPr>
        <w:tabs>
          <w:tab w:val="num" w:pos="5760"/>
        </w:tabs>
        <w:ind w:left="5760" w:hanging="360"/>
      </w:pPr>
    </w:lvl>
    <w:lvl w:ilvl="8" w:tplc="522CFAEA" w:tentative="1">
      <w:start w:val="1"/>
      <w:numFmt w:val="decimal"/>
      <w:lvlText w:val="%9)"/>
      <w:lvlJc w:val="left"/>
      <w:pPr>
        <w:tabs>
          <w:tab w:val="num" w:pos="6480"/>
        </w:tabs>
        <w:ind w:left="6480" w:hanging="360"/>
      </w:pPr>
    </w:lvl>
  </w:abstractNum>
  <w:abstractNum w:abstractNumId="16" w15:restartNumberingAfterBreak="0">
    <w:nsid w:val="3BB37691"/>
    <w:multiLevelType w:val="hybridMultilevel"/>
    <w:tmpl w:val="F0E4DFB0"/>
    <w:lvl w:ilvl="0" w:tplc="DCAEAEBA">
      <w:start w:val="1"/>
      <w:numFmt w:val="decimal"/>
      <w:lvlText w:val="%1)"/>
      <w:lvlJc w:val="left"/>
      <w:pPr>
        <w:tabs>
          <w:tab w:val="num" w:pos="720"/>
        </w:tabs>
        <w:ind w:left="720" w:hanging="360"/>
      </w:pPr>
    </w:lvl>
    <w:lvl w:ilvl="1" w:tplc="95A6AAEA" w:tentative="1">
      <w:start w:val="1"/>
      <w:numFmt w:val="decimal"/>
      <w:lvlText w:val="%2)"/>
      <w:lvlJc w:val="left"/>
      <w:pPr>
        <w:tabs>
          <w:tab w:val="num" w:pos="1440"/>
        </w:tabs>
        <w:ind w:left="1440" w:hanging="360"/>
      </w:pPr>
    </w:lvl>
    <w:lvl w:ilvl="2" w:tplc="6DF83C90" w:tentative="1">
      <w:start w:val="1"/>
      <w:numFmt w:val="decimal"/>
      <w:lvlText w:val="%3)"/>
      <w:lvlJc w:val="left"/>
      <w:pPr>
        <w:tabs>
          <w:tab w:val="num" w:pos="2160"/>
        </w:tabs>
        <w:ind w:left="2160" w:hanging="360"/>
      </w:pPr>
    </w:lvl>
    <w:lvl w:ilvl="3" w:tplc="E2F467A2" w:tentative="1">
      <w:start w:val="1"/>
      <w:numFmt w:val="decimal"/>
      <w:lvlText w:val="%4)"/>
      <w:lvlJc w:val="left"/>
      <w:pPr>
        <w:tabs>
          <w:tab w:val="num" w:pos="2880"/>
        </w:tabs>
        <w:ind w:left="2880" w:hanging="360"/>
      </w:pPr>
    </w:lvl>
    <w:lvl w:ilvl="4" w:tplc="48065AA6" w:tentative="1">
      <w:start w:val="1"/>
      <w:numFmt w:val="decimal"/>
      <w:lvlText w:val="%5)"/>
      <w:lvlJc w:val="left"/>
      <w:pPr>
        <w:tabs>
          <w:tab w:val="num" w:pos="3600"/>
        </w:tabs>
        <w:ind w:left="3600" w:hanging="360"/>
      </w:pPr>
    </w:lvl>
    <w:lvl w:ilvl="5" w:tplc="F23A5924" w:tentative="1">
      <w:start w:val="1"/>
      <w:numFmt w:val="decimal"/>
      <w:lvlText w:val="%6)"/>
      <w:lvlJc w:val="left"/>
      <w:pPr>
        <w:tabs>
          <w:tab w:val="num" w:pos="4320"/>
        </w:tabs>
        <w:ind w:left="4320" w:hanging="360"/>
      </w:pPr>
    </w:lvl>
    <w:lvl w:ilvl="6" w:tplc="40D2375E" w:tentative="1">
      <w:start w:val="1"/>
      <w:numFmt w:val="decimal"/>
      <w:lvlText w:val="%7)"/>
      <w:lvlJc w:val="left"/>
      <w:pPr>
        <w:tabs>
          <w:tab w:val="num" w:pos="5040"/>
        </w:tabs>
        <w:ind w:left="5040" w:hanging="360"/>
      </w:pPr>
    </w:lvl>
    <w:lvl w:ilvl="7" w:tplc="8098C452" w:tentative="1">
      <w:start w:val="1"/>
      <w:numFmt w:val="decimal"/>
      <w:lvlText w:val="%8)"/>
      <w:lvlJc w:val="left"/>
      <w:pPr>
        <w:tabs>
          <w:tab w:val="num" w:pos="5760"/>
        </w:tabs>
        <w:ind w:left="5760" w:hanging="360"/>
      </w:pPr>
    </w:lvl>
    <w:lvl w:ilvl="8" w:tplc="23E46E12" w:tentative="1">
      <w:start w:val="1"/>
      <w:numFmt w:val="decimal"/>
      <w:lvlText w:val="%9)"/>
      <w:lvlJc w:val="left"/>
      <w:pPr>
        <w:tabs>
          <w:tab w:val="num" w:pos="6480"/>
        </w:tabs>
        <w:ind w:left="6480" w:hanging="360"/>
      </w:pPr>
    </w:lvl>
  </w:abstractNum>
  <w:abstractNum w:abstractNumId="17" w15:restartNumberingAfterBreak="0">
    <w:nsid w:val="3EAE64C1"/>
    <w:multiLevelType w:val="hybridMultilevel"/>
    <w:tmpl w:val="28C43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37733"/>
    <w:multiLevelType w:val="hybridMultilevel"/>
    <w:tmpl w:val="A462C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D969EA"/>
    <w:multiLevelType w:val="hybridMultilevel"/>
    <w:tmpl w:val="F1DE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1932CC"/>
    <w:multiLevelType w:val="hybridMultilevel"/>
    <w:tmpl w:val="7BEC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1C30F0"/>
    <w:multiLevelType w:val="hybridMultilevel"/>
    <w:tmpl w:val="3B00DC66"/>
    <w:lvl w:ilvl="0" w:tplc="97FE5C42">
      <w:start w:val="1"/>
      <w:numFmt w:val="bullet"/>
      <w:lvlText w:val=""/>
      <w:lvlJc w:val="left"/>
      <w:pPr>
        <w:ind w:left="-1065" w:hanging="360"/>
      </w:pPr>
      <w:rPr>
        <w:rFonts w:ascii="Wingdings" w:hAnsi="Wingdings"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22" w15:restartNumberingAfterBreak="0">
    <w:nsid w:val="4B6C3F88"/>
    <w:multiLevelType w:val="hybridMultilevel"/>
    <w:tmpl w:val="3112F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1E2233"/>
    <w:multiLevelType w:val="hybridMultilevel"/>
    <w:tmpl w:val="7DA00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B3A69"/>
    <w:multiLevelType w:val="hybridMultilevel"/>
    <w:tmpl w:val="1554A45C"/>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5E3428"/>
    <w:multiLevelType w:val="hybridMultilevel"/>
    <w:tmpl w:val="43766DF4"/>
    <w:lvl w:ilvl="0" w:tplc="997CB80C">
      <w:start w:val="2"/>
      <w:numFmt w:val="decimal"/>
      <w:lvlText w:val="%1)"/>
      <w:lvlJc w:val="left"/>
      <w:pPr>
        <w:tabs>
          <w:tab w:val="num" w:pos="720"/>
        </w:tabs>
        <w:ind w:left="720" w:hanging="360"/>
      </w:pPr>
    </w:lvl>
    <w:lvl w:ilvl="1" w:tplc="34EA7084" w:tentative="1">
      <w:start w:val="1"/>
      <w:numFmt w:val="decimal"/>
      <w:lvlText w:val="%2)"/>
      <w:lvlJc w:val="left"/>
      <w:pPr>
        <w:tabs>
          <w:tab w:val="num" w:pos="1440"/>
        </w:tabs>
        <w:ind w:left="1440" w:hanging="360"/>
      </w:pPr>
    </w:lvl>
    <w:lvl w:ilvl="2" w:tplc="DC4A8BDC" w:tentative="1">
      <w:start w:val="1"/>
      <w:numFmt w:val="decimal"/>
      <w:lvlText w:val="%3)"/>
      <w:lvlJc w:val="left"/>
      <w:pPr>
        <w:tabs>
          <w:tab w:val="num" w:pos="2160"/>
        </w:tabs>
        <w:ind w:left="2160" w:hanging="360"/>
      </w:pPr>
    </w:lvl>
    <w:lvl w:ilvl="3" w:tplc="07CC638A" w:tentative="1">
      <w:start w:val="1"/>
      <w:numFmt w:val="decimal"/>
      <w:lvlText w:val="%4)"/>
      <w:lvlJc w:val="left"/>
      <w:pPr>
        <w:tabs>
          <w:tab w:val="num" w:pos="2880"/>
        </w:tabs>
        <w:ind w:left="2880" w:hanging="360"/>
      </w:pPr>
    </w:lvl>
    <w:lvl w:ilvl="4" w:tplc="FA5EA138" w:tentative="1">
      <w:start w:val="1"/>
      <w:numFmt w:val="decimal"/>
      <w:lvlText w:val="%5)"/>
      <w:lvlJc w:val="left"/>
      <w:pPr>
        <w:tabs>
          <w:tab w:val="num" w:pos="3600"/>
        </w:tabs>
        <w:ind w:left="3600" w:hanging="360"/>
      </w:pPr>
    </w:lvl>
    <w:lvl w:ilvl="5" w:tplc="56C2AB40" w:tentative="1">
      <w:start w:val="1"/>
      <w:numFmt w:val="decimal"/>
      <w:lvlText w:val="%6)"/>
      <w:lvlJc w:val="left"/>
      <w:pPr>
        <w:tabs>
          <w:tab w:val="num" w:pos="4320"/>
        </w:tabs>
        <w:ind w:left="4320" w:hanging="360"/>
      </w:pPr>
    </w:lvl>
    <w:lvl w:ilvl="6" w:tplc="51C0BFE6" w:tentative="1">
      <w:start w:val="1"/>
      <w:numFmt w:val="decimal"/>
      <w:lvlText w:val="%7)"/>
      <w:lvlJc w:val="left"/>
      <w:pPr>
        <w:tabs>
          <w:tab w:val="num" w:pos="5040"/>
        </w:tabs>
        <w:ind w:left="5040" w:hanging="360"/>
      </w:pPr>
    </w:lvl>
    <w:lvl w:ilvl="7" w:tplc="93F22D50" w:tentative="1">
      <w:start w:val="1"/>
      <w:numFmt w:val="decimal"/>
      <w:lvlText w:val="%8)"/>
      <w:lvlJc w:val="left"/>
      <w:pPr>
        <w:tabs>
          <w:tab w:val="num" w:pos="5760"/>
        </w:tabs>
        <w:ind w:left="5760" w:hanging="360"/>
      </w:pPr>
    </w:lvl>
    <w:lvl w:ilvl="8" w:tplc="DC589456" w:tentative="1">
      <w:start w:val="1"/>
      <w:numFmt w:val="decimal"/>
      <w:lvlText w:val="%9)"/>
      <w:lvlJc w:val="left"/>
      <w:pPr>
        <w:tabs>
          <w:tab w:val="num" w:pos="6480"/>
        </w:tabs>
        <w:ind w:left="6480" w:hanging="360"/>
      </w:pPr>
    </w:lvl>
  </w:abstractNum>
  <w:abstractNum w:abstractNumId="26" w15:restartNumberingAfterBreak="0">
    <w:nsid w:val="5ADC63FA"/>
    <w:multiLevelType w:val="hybridMultilevel"/>
    <w:tmpl w:val="96B88F2A"/>
    <w:lvl w:ilvl="0" w:tplc="B36A56BE">
      <w:start w:val="6"/>
      <w:numFmt w:val="decimal"/>
      <w:lvlText w:val="%1)"/>
      <w:lvlJc w:val="left"/>
      <w:pPr>
        <w:tabs>
          <w:tab w:val="num" w:pos="720"/>
        </w:tabs>
        <w:ind w:left="720" w:hanging="360"/>
      </w:pPr>
    </w:lvl>
    <w:lvl w:ilvl="1" w:tplc="1C427276" w:tentative="1">
      <w:start w:val="1"/>
      <w:numFmt w:val="decimal"/>
      <w:lvlText w:val="%2)"/>
      <w:lvlJc w:val="left"/>
      <w:pPr>
        <w:tabs>
          <w:tab w:val="num" w:pos="1440"/>
        </w:tabs>
        <w:ind w:left="1440" w:hanging="360"/>
      </w:pPr>
    </w:lvl>
    <w:lvl w:ilvl="2" w:tplc="A9D85E62" w:tentative="1">
      <w:start w:val="1"/>
      <w:numFmt w:val="decimal"/>
      <w:lvlText w:val="%3)"/>
      <w:lvlJc w:val="left"/>
      <w:pPr>
        <w:tabs>
          <w:tab w:val="num" w:pos="2160"/>
        </w:tabs>
        <w:ind w:left="2160" w:hanging="360"/>
      </w:pPr>
    </w:lvl>
    <w:lvl w:ilvl="3" w:tplc="4A6A3A8E" w:tentative="1">
      <w:start w:val="1"/>
      <w:numFmt w:val="decimal"/>
      <w:lvlText w:val="%4)"/>
      <w:lvlJc w:val="left"/>
      <w:pPr>
        <w:tabs>
          <w:tab w:val="num" w:pos="2880"/>
        </w:tabs>
        <w:ind w:left="2880" w:hanging="360"/>
      </w:pPr>
    </w:lvl>
    <w:lvl w:ilvl="4" w:tplc="BE7ACA82" w:tentative="1">
      <w:start w:val="1"/>
      <w:numFmt w:val="decimal"/>
      <w:lvlText w:val="%5)"/>
      <w:lvlJc w:val="left"/>
      <w:pPr>
        <w:tabs>
          <w:tab w:val="num" w:pos="3600"/>
        </w:tabs>
        <w:ind w:left="3600" w:hanging="360"/>
      </w:pPr>
    </w:lvl>
    <w:lvl w:ilvl="5" w:tplc="50B80EDC" w:tentative="1">
      <w:start w:val="1"/>
      <w:numFmt w:val="decimal"/>
      <w:lvlText w:val="%6)"/>
      <w:lvlJc w:val="left"/>
      <w:pPr>
        <w:tabs>
          <w:tab w:val="num" w:pos="4320"/>
        </w:tabs>
        <w:ind w:left="4320" w:hanging="360"/>
      </w:pPr>
    </w:lvl>
    <w:lvl w:ilvl="6" w:tplc="92F2C6A8" w:tentative="1">
      <w:start w:val="1"/>
      <w:numFmt w:val="decimal"/>
      <w:lvlText w:val="%7)"/>
      <w:lvlJc w:val="left"/>
      <w:pPr>
        <w:tabs>
          <w:tab w:val="num" w:pos="5040"/>
        </w:tabs>
        <w:ind w:left="5040" w:hanging="360"/>
      </w:pPr>
    </w:lvl>
    <w:lvl w:ilvl="7" w:tplc="B962864C" w:tentative="1">
      <w:start w:val="1"/>
      <w:numFmt w:val="decimal"/>
      <w:lvlText w:val="%8)"/>
      <w:lvlJc w:val="left"/>
      <w:pPr>
        <w:tabs>
          <w:tab w:val="num" w:pos="5760"/>
        </w:tabs>
        <w:ind w:left="5760" w:hanging="360"/>
      </w:pPr>
    </w:lvl>
    <w:lvl w:ilvl="8" w:tplc="BB9E3052" w:tentative="1">
      <w:start w:val="1"/>
      <w:numFmt w:val="decimal"/>
      <w:lvlText w:val="%9)"/>
      <w:lvlJc w:val="left"/>
      <w:pPr>
        <w:tabs>
          <w:tab w:val="num" w:pos="6480"/>
        </w:tabs>
        <w:ind w:left="6480" w:hanging="360"/>
      </w:pPr>
    </w:lvl>
  </w:abstractNum>
  <w:abstractNum w:abstractNumId="27" w15:restartNumberingAfterBreak="0">
    <w:nsid w:val="5D86254F"/>
    <w:multiLevelType w:val="hybridMultilevel"/>
    <w:tmpl w:val="7CCC02B0"/>
    <w:lvl w:ilvl="0" w:tplc="7186B47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54145B"/>
    <w:multiLevelType w:val="hybridMultilevel"/>
    <w:tmpl w:val="174E675C"/>
    <w:lvl w:ilvl="0" w:tplc="7186B47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3F2D3A"/>
    <w:multiLevelType w:val="hybridMultilevel"/>
    <w:tmpl w:val="6E8A0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D61F51"/>
    <w:multiLevelType w:val="hybridMultilevel"/>
    <w:tmpl w:val="44A61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115D11"/>
    <w:multiLevelType w:val="hybridMultilevel"/>
    <w:tmpl w:val="57A277B0"/>
    <w:lvl w:ilvl="0" w:tplc="27F43240">
      <w:start w:val="1"/>
      <w:numFmt w:val="bullet"/>
      <w:lvlText w:val="þ"/>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0B0F21"/>
    <w:multiLevelType w:val="hybridMultilevel"/>
    <w:tmpl w:val="8D44E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905258"/>
    <w:multiLevelType w:val="hybridMultilevel"/>
    <w:tmpl w:val="2B4ED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FA78BB"/>
    <w:multiLevelType w:val="hybridMultilevel"/>
    <w:tmpl w:val="F20C8096"/>
    <w:lvl w:ilvl="0" w:tplc="C542F498">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5"/>
  </w:num>
  <w:num w:numId="4">
    <w:abstractNumId w:val="34"/>
  </w:num>
  <w:num w:numId="5">
    <w:abstractNumId w:val="32"/>
  </w:num>
  <w:num w:numId="6">
    <w:abstractNumId w:val="20"/>
  </w:num>
  <w:num w:numId="7">
    <w:abstractNumId w:val="1"/>
  </w:num>
  <w:num w:numId="8">
    <w:abstractNumId w:val="8"/>
  </w:num>
  <w:num w:numId="9">
    <w:abstractNumId w:val="12"/>
  </w:num>
  <w:num w:numId="10">
    <w:abstractNumId w:val="13"/>
  </w:num>
  <w:num w:numId="11">
    <w:abstractNumId w:val="18"/>
  </w:num>
  <w:num w:numId="12">
    <w:abstractNumId w:val="0"/>
  </w:num>
  <w:num w:numId="13">
    <w:abstractNumId w:val="6"/>
  </w:num>
  <w:num w:numId="14">
    <w:abstractNumId w:val="16"/>
  </w:num>
  <w:num w:numId="15">
    <w:abstractNumId w:val="25"/>
  </w:num>
  <w:num w:numId="16">
    <w:abstractNumId w:val="15"/>
  </w:num>
  <w:num w:numId="17">
    <w:abstractNumId w:val="11"/>
  </w:num>
  <w:num w:numId="18">
    <w:abstractNumId w:val="4"/>
  </w:num>
  <w:num w:numId="19">
    <w:abstractNumId w:val="26"/>
  </w:num>
  <w:num w:numId="20">
    <w:abstractNumId w:val="27"/>
  </w:num>
  <w:num w:numId="21">
    <w:abstractNumId w:val="28"/>
  </w:num>
  <w:num w:numId="22">
    <w:abstractNumId w:val="33"/>
  </w:num>
  <w:num w:numId="23">
    <w:abstractNumId w:val="31"/>
  </w:num>
  <w:num w:numId="24">
    <w:abstractNumId w:val="7"/>
  </w:num>
  <w:num w:numId="25">
    <w:abstractNumId w:val="2"/>
  </w:num>
  <w:num w:numId="26">
    <w:abstractNumId w:val="3"/>
  </w:num>
  <w:num w:numId="27">
    <w:abstractNumId w:val="30"/>
  </w:num>
  <w:num w:numId="28">
    <w:abstractNumId w:val="9"/>
  </w:num>
  <w:num w:numId="29">
    <w:abstractNumId w:val="23"/>
  </w:num>
  <w:num w:numId="30">
    <w:abstractNumId w:val="14"/>
  </w:num>
  <w:num w:numId="31">
    <w:abstractNumId w:val="17"/>
  </w:num>
  <w:num w:numId="32">
    <w:abstractNumId w:val="24"/>
  </w:num>
  <w:num w:numId="33">
    <w:abstractNumId w:val="10"/>
  </w:num>
  <w:num w:numId="34">
    <w:abstractNumId w:val="22"/>
  </w:num>
  <w:num w:numId="3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FE"/>
    <w:rsid w:val="00000ED5"/>
    <w:rsid w:val="00002E3B"/>
    <w:rsid w:val="00004DEB"/>
    <w:rsid w:val="00007A51"/>
    <w:rsid w:val="00007B21"/>
    <w:rsid w:val="00013C8E"/>
    <w:rsid w:val="0001713B"/>
    <w:rsid w:val="00022C6F"/>
    <w:rsid w:val="00023435"/>
    <w:rsid w:val="00032DA5"/>
    <w:rsid w:val="00034C32"/>
    <w:rsid w:val="00036066"/>
    <w:rsid w:val="00052F71"/>
    <w:rsid w:val="00063D50"/>
    <w:rsid w:val="00065CBF"/>
    <w:rsid w:val="00086ED5"/>
    <w:rsid w:val="000A20FE"/>
    <w:rsid w:val="000A29E4"/>
    <w:rsid w:val="000A3875"/>
    <w:rsid w:val="000B25B3"/>
    <w:rsid w:val="000D21C3"/>
    <w:rsid w:val="000F0FE6"/>
    <w:rsid w:val="000F15E9"/>
    <w:rsid w:val="000F7EB6"/>
    <w:rsid w:val="001002AC"/>
    <w:rsid w:val="0010507F"/>
    <w:rsid w:val="00125509"/>
    <w:rsid w:val="00125C75"/>
    <w:rsid w:val="00135BB5"/>
    <w:rsid w:val="00145878"/>
    <w:rsid w:val="001479BE"/>
    <w:rsid w:val="00151539"/>
    <w:rsid w:val="00151F33"/>
    <w:rsid w:val="00153221"/>
    <w:rsid w:val="00164D75"/>
    <w:rsid w:val="00165BA4"/>
    <w:rsid w:val="00182949"/>
    <w:rsid w:val="00184C80"/>
    <w:rsid w:val="00186357"/>
    <w:rsid w:val="00191ACE"/>
    <w:rsid w:val="00193BF3"/>
    <w:rsid w:val="00195178"/>
    <w:rsid w:val="00197F34"/>
    <w:rsid w:val="001A7864"/>
    <w:rsid w:val="001B2345"/>
    <w:rsid w:val="001B3A55"/>
    <w:rsid w:val="001B4F7F"/>
    <w:rsid w:val="001C70F5"/>
    <w:rsid w:val="001D3161"/>
    <w:rsid w:val="001D50ED"/>
    <w:rsid w:val="001E19B5"/>
    <w:rsid w:val="001E2A36"/>
    <w:rsid w:val="001F19F5"/>
    <w:rsid w:val="001F2191"/>
    <w:rsid w:val="0020193C"/>
    <w:rsid w:val="00214FD3"/>
    <w:rsid w:val="0022284F"/>
    <w:rsid w:val="00225912"/>
    <w:rsid w:val="00225D80"/>
    <w:rsid w:val="00236B0C"/>
    <w:rsid w:val="00260EC7"/>
    <w:rsid w:val="002655E1"/>
    <w:rsid w:val="00270D20"/>
    <w:rsid w:val="0027624C"/>
    <w:rsid w:val="00284EAF"/>
    <w:rsid w:val="00290762"/>
    <w:rsid w:val="002975DB"/>
    <w:rsid w:val="002A25B6"/>
    <w:rsid w:val="002A3097"/>
    <w:rsid w:val="002A77AB"/>
    <w:rsid w:val="002B7C9C"/>
    <w:rsid w:val="002B7CA5"/>
    <w:rsid w:val="002C6BBF"/>
    <w:rsid w:val="002D437F"/>
    <w:rsid w:val="002D4E22"/>
    <w:rsid w:val="002F1682"/>
    <w:rsid w:val="002F69CA"/>
    <w:rsid w:val="00300363"/>
    <w:rsid w:val="00306AC2"/>
    <w:rsid w:val="00310643"/>
    <w:rsid w:val="00312692"/>
    <w:rsid w:val="00316201"/>
    <w:rsid w:val="00317B5D"/>
    <w:rsid w:val="00327D53"/>
    <w:rsid w:val="0033323A"/>
    <w:rsid w:val="0033515F"/>
    <w:rsid w:val="00336785"/>
    <w:rsid w:val="0033753A"/>
    <w:rsid w:val="003427EF"/>
    <w:rsid w:val="00346340"/>
    <w:rsid w:val="003534A2"/>
    <w:rsid w:val="00355E83"/>
    <w:rsid w:val="00356D6D"/>
    <w:rsid w:val="003607D9"/>
    <w:rsid w:val="0037530F"/>
    <w:rsid w:val="0037585B"/>
    <w:rsid w:val="00377DC8"/>
    <w:rsid w:val="00387D5A"/>
    <w:rsid w:val="003960E5"/>
    <w:rsid w:val="003A150C"/>
    <w:rsid w:val="003A2F66"/>
    <w:rsid w:val="003A55C0"/>
    <w:rsid w:val="003B1C4D"/>
    <w:rsid w:val="003C172C"/>
    <w:rsid w:val="003C76A6"/>
    <w:rsid w:val="003F0E7D"/>
    <w:rsid w:val="00403822"/>
    <w:rsid w:val="0040702A"/>
    <w:rsid w:val="0041134C"/>
    <w:rsid w:val="00417456"/>
    <w:rsid w:val="00430297"/>
    <w:rsid w:val="00436141"/>
    <w:rsid w:val="00437B19"/>
    <w:rsid w:val="00445AE3"/>
    <w:rsid w:val="00453B44"/>
    <w:rsid w:val="00486CEF"/>
    <w:rsid w:val="004903DB"/>
    <w:rsid w:val="004904EA"/>
    <w:rsid w:val="00494E87"/>
    <w:rsid w:val="004A2B6B"/>
    <w:rsid w:val="004B00D2"/>
    <w:rsid w:val="004D7A9C"/>
    <w:rsid w:val="004E3367"/>
    <w:rsid w:val="004F3548"/>
    <w:rsid w:val="005035C1"/>
    <w:rsid w:val="005038F4"/>
    <w:rsid w:val="00504458"/>
    <w:rsid w:val="00505D6B"/>
    <w:rsid w:val="00514DA1"/>
    <w:rsid w:val="00530AD6"/>
    <w:rsid w:val="0053429C"/>
    <w:rsid w:val="00540025"/>
    <w:rsid w:val="00542375"/>
    <w:rsid w:val="00556B8A"/>
    <w:rsid w:val="005605CB"/>
    <w:rsid w:val="00573FB7"/>
    <w:rsid w:val="00574898"/>
    <w:rsid w:val="00576370"/>
    <w:rsid w:val="00592E16"/>
    <w:rsid w:val="00594D28"/>
    <w:rsid w:val="00597B4D"/>
    <w:rsid w:val="005A352D"/>
    <w:rsid w:val="005A7FF7"/>
    <w:rsid w:val="005C3AF5"/>
    <w:rsid w:val="005C450D"/>
    <w:rsid w:val="005D6098"/>
    <w:rsid w:val="005D70ED"/>
    <w:rsid w:val="005F014F"/>
    <w:rsid w:val="005F1607"/>
    <w:rsid w:val="005F3853"/>
    <w:rsid w:val="005F5DD0"/>
    <w:rsid w:val="00607C36"/>
    <w:rsid w:val="0061384C"/>
    <w:rsid w:val="006168C9"/>
    <w:rsid w:val="006209FE"/>
    <w:rsid w:val="0062231B"/>
    <w:rsid w:val="00622466"/>
    <w:rsid w:val="00623054"/>
    <w:rsid w:val="00651657"/>
    <w:rsid w:val="00653F3F"/>
    <w:rsid w:val="00655376"/>
    <w:rsid w:val="00655D35"/>
    <w:rsid w:val="00670465"/>
    <w:rsid w:val="00672664"/>
    <w:rsid w:val="00673F3D"/>
    <w:rsid w:val="00674909"/>
    <w:rsid w:val="00680251"/>
    <w:rsid w:val="00684B5C"/>
    <w:rsid w:val="00686785"/>
    <w:rsid w:val="00691113"/>
    <w:rsid w:val="006B14B9"/>
    <w:rsid w:val="006B2178"/>
    <w:rsid w:val="006C0B3C"/>
    <w:rsid w:val="006C1062"/>
    <w:rsid w:val="006C7F65"/>
    <w:rsid w:val="006D1E5C"/>
    <w:rsid w:val="006D32C9"/>
    <w:rsid w:val="006D42FA"/>
    <w:rsid w:val="006E257C"/>
    <w:rsid w:val="007043BE"/>
    <w:rsid w:val="00704902"/>
    <w:rsid w:val="00715899"/>
    <w:rsid w:val="00717167"/>
    <w:rsid w:val="007227B0"/>
    <w:rsid w:val="0072411D"/>
    <w:rsid w:val="00742C97"/>
    <w:rsid w:val="00752E18"/>
    <w:rsid w:val="007555AC"/>
    <w:rsid w:val="0075582F"/>
    <w:rsid w:val="007626D2"/>
    <w:rsid w:val="0077018B"/>
    <w:rsid w:val="00770768"/>
    <w:rsid w:val="00772C54"/>
    <w:rsid w:val="00777B8D"/>
    <w:rsid w:val="00785BDC"/>
    <w:rsid w:val="007878BC"/>
    <w:rsid w:val="007A7166"/>
    <w:rsid w:val="007B704C"/>
    <w:rsid w:val="007C3291"/>
    <w:rsid w:val="007D73D4"/>
    <w:rsid w:val="007E37BC"/>
    <w:rsid w:val="007F1557"/>
    <w:rsid w:val="007F3429"/>
    <w:rsid w:val="007F415E"/>
    <w:rsid w:val="00803B39"/>
    <w:rsid w:val="00810DEE"/>
    <w:rsid w:val="0081588A"/>
    <w:rsid w:val="008163AF"/>
    <w:rsid w:val="008217BC"/>
    <w:rsid w:val="00833AD8"/>
    <w:rsid w:val="00863D6E"/>
    <w:rsid w:val="00865BCD"/>
    <w:rsid w:val="00867EA8"/>
    <w:rsid w:val="00874FAC"/>
    <w:rsid w:val="00886508"/>
    <w:rsid w:val="0089765A"/>
    <w:rsid w:val="008A037A"/>
    <w:rsid w:val="008A45F1"/>
    <w:rsid w:val="008B021B"/>
    <w:rsid w:val="008B5785"/>
    <w:rsid w:val="008B59BC"/>
    <w:rsid w:val="008D34A6"/>
    <w:rsid w:val="008E100C"/>
    <w:rsid w:val="008E12C1"/>
    <w:rsid w:val="008E70C2"/>
    <w:rsid w:val="008F4807"/>
    <w:rsid w:val="008F7A05"/>
    <w:rsid w:val="00904AFF"/>
    <w:rsid w:val="00913257"/>
    <w:rsid w:val="009223D3"/>
    <w:rsid w:val="009333CC"/>
    <w:rsid w:val="00937933"/>
    <w:rsid w:val="00941CB6"/>
    <w:rsid w:val="00947DA0"/>
    <w:rsid w:val="00947E10"/>
    <w:rsid w:val="00966FE7"/>
    <w:rsid w:val="009730F2"/>
    <w:rsid w:val="00976BB2"/>
    <w:rsid w:val="00990DE7"/>
    <w:rsid w:val="009A17B7"/>
    <w:rsid w:val="009A70B5"/>
    <w:rsid w:val="009B00A4"/>
    <w:rsid w:val="009B6220"/>
    <w:rsid w:val="009C7239"/>
    <w:rsid w:val="009D2326"/>
    <w:rsid w:val="009E3CE8"/>
    <w:rsid w:val="009F3C8A"/>
    <w:rsid w:val="00A035BA"/>
    <w:rsid w:val="00A03B2F"/>
    <w:rsid w:val="00A04E1F"/>
    <w:rsid w:val="00A2696F"/>
    <w:rsid w:val="00A32D88"/>
    <w:rsid w:val="00A429FE"/>
    <w:rsid w:val="00A4442C"/>
    <w:rsid w:val="00A53338"/>
    <w:rsid w:val="00A5539B"/>
    <w:rsid w:val="00A61797"/>
    <w:rsid w:val="00A620A9"/>
    <w:rsid w:val="00A67874"/>
    <w:rsid w:val="00A84241"/>
    <w:rsid w:val="00A87EC9"/>
    <w:rsid w:val="00A92CBB"/>
    <w:rsid w:val="00AB0BF1"/>
    <w:rsid w:val="00AB2D03"/>
    <w:rsid w:val="00AB5555"/>
    <w:rsid w:val="00AB75AB"/>
    <w:rsid w:val="00AC0F5E"/>
    <w:rsid w:val="00AC77EE"/>
    <w:rsid w:val="00AE1084"/>
    <w:rsid w:val="00AE5AE5"/>
    <w:rsid w:val="00AF2E4F"/>
    <w:rsid w:val="00AF4257"/>
    <w:rsid w:val="00B04341"/>
    <w:rsid w:val="00B10F06"/>
    <w:rsid w:val="00B24E10"/>
    <w:rsid w:val="00B36A68"/>
    <w:rsid w:val="00B46A58"/>
    <w:rsid w:val="00B47DE1"/>
    <w:rsid w:val="00B5488C"/>
    <w:rsid w:val="00B55BCC"/>
    <w:rsid w:val="00B61AAD"/>
    <w:rsid w:val="00B631EA"/>
    <w:rsid w:val="00B642CB"/>
    <w:rsid w:val="00B72742"/>
    <w:rsid w:val="00B80402"/>
    <w:rsid w:val="00B85EBD"/>
    <w:rsid w:val="00B86A0C"/>
    <w:rsid w:val="00B92D41"/>
    <w:rsid w:val="00BB234A"/>
    <w:rsid w:val="00BB51CF"/>
    <w:rsid w:val="00BC298C"/>
    <w:rsid w:val="00BC64B6"/>
    <w:rsid w:val="00BC745E"/>
    <w:rsid w:val="00BD51BD"/>
    <w:rsid w:val="00BE274E"/>
    <w:rsid w:val="00BE27CE"/>
    <w:rsid w:val="00BE7FF2"/>
    <w:rsid w:val="00C02A74"/>
    <w:rsid w:val="00C031E7"/>
    <w:rsid w:val="00C15091"/>
    <w:rsid w:val="00C23F69"/>
    <w:rsid w:val="00C26B82"/>
    <w:rsid w:val="00C3189C"/>
    <w:rsid w:val="00C31F99"/>
    <w:rsid w:val="00C374BD"/>
    <w:rsid w:val="00C536B8"/>
    <w:rsid w:val="00C608AC"/>
    <w:rsid w:val="00C62638"/>
    <w:rsid w:val="00C629BE"/>
    <w:rsid w:val="00C860DE"/>
    <w:rsid w:val="00CA0790"/>
    <w:rsid w:val="00CA19D3"/>
    <w:rsid w:val="00CA4502"/>
    <w:rsid w:val="00CB1FEC"/>
    <w:rsid w:val="00CB50F3"/>
    <w:rsid w:val="00CC16FD"/>
    <w:rsid w:val="00CC45B3"/>
    <w:rsid w:val="00CD15BB"/>
    <w:rsid w:val="00CE27E9"/>
    <w:rsid w:val="00CF4D14"/>
    <w:rsid w:val="00D012C1"/>
    <w:rsid w:val="00D039F2"/>
    <w:rsid w:val="00D066D4"/>
    <w:rsid w:val="00D116E5"/>
    <w:rsid w:val="00D12964"/>
    <w:rsid w:val="00D264BE"/>
    <w:rsid w:val="00D36278"/>
    <w:rsid w:val="00D4333A"/>
    <w:rsid w:val="00D4797D"/>
    <w:rsid w:val="00D61AED"/>
    <w:rsid w:val="00D63012"/>
    <w:rsid w:val="00D666A6"/>
    <w:rsid w:val="00D66DAD"/>
    <w:rsid w:val="00D6784F"/>
    <w:rsid w:val="00D72552"/>
    <w:rsid w:val="00D75A35"/>
    <w:rsid w:val="00D7777D"/>
    <w:rsid w:val="00D8161D"/>
    <w:rsid w:val="00D90984"/>
    <w:rsid w:val="00D90AC2"/>
    <w:rsid w:val="00D9533B"/>
    <w:rsid w:val="00D967D5"/>
    <w:rsid w:val="00DA29B8"/>
    <w:rsid w:val="00DA56DD"/>
    <w:rsid w:val="00DB0969"/>
    <w:rsid w:val="00DB3F5E"/>
    <w:rsid w:val="00DB4ECE"/>
    <w:rsid w:val="00DB6E19"/>
    <w:rsid w:val="00DC6823"/>
    <w:rsid w:val="00DE2CF4"/>
    <w:rsid w:val="00DF0BB9"/>
    <w:rsid w:val="00DF2DEE"/>
    <w:rsid w:val="00DF7D36"/>
    <w:rsid w:val="00E01F5D"/>
    <w:rsid w:val="00E137CA"/>
    <w:rsid w:val="00E14C90"/>
    <w:rsid w:val="00E16476"/>
    <w:rsid w:val="00E26EAE"/>
    <w:rsid w:val="00E64B50"/>
    <w:rsid w:val="00E6515D"/>
    <w:rsid w:val="00E67C36"/>
    <w:rsid w:val="00E67E32"/>
    <w:rsid w:val="00E8297A"/>
    <w:rsid w:val="00E844D3"/>
    <w:rsid w:val="00E9102F"/>
    <w:rsid w:val="00E91043"/>
    <w:rsid w:val="00E932D3"/>
    <w:rsid w:val="00E96CEE"/>
    <w:rsid w:val="00E96E14"/>
    <w:rsid w:val="00EB4073"/>
    <w:rsid w:val="00EB432D"/>
    <w:rsid w:val="00ED37E8"/>
    <w:rsid w:val="00EE4F2D"/>
    <w:rsid w:val="00EE51A6"/>
    <w:rsid w:val="00EE64C6"/>
    <w:rsid w:val="00EF444C"/>
    <w:rsid w:val="00F1202C"/>
    <w:rsid w:val="00F15EEB"/>
    <w:rsid w:val="00F44845"/>
    <w:rsid w:val="00F45CAF"/>
    <w:rsid w:val="00F52B33"/>
    <w:rsid w:val="00F540B7"/>
    <w:rsid w:val="00F6028D"/>
    <w:rsid w:val="00F61183"/>
    <w:rsid w:val="00F618DE"/>
    <w:rsid w:val="00F6446B"/>
    <w:rsid w:val="00F75EDE"/>
    <w:rsid w:val="00F772F2"/>
    <w:rsid w:val="00F805E9"/>
    <w:rsid w:val="00F80C83"/>
    <w:rsid w:val="00F9092A"/>
    <w:rsid w:val="00FA17F2"/>
    <w:rsid w:val="00FA6025"/>
    <w:rsid w:val="00FB1EC0"/>
    <w:rsid w:val="00FB5FAC"/>
    <w:rsid w:val="00FC198D"/>
    <w:rsid w:val="00FD6A85"/>
    <w:rsid w:val="00FE6A22"/>
    <w:rsid w:val="00FF5A8D"/>
    <w:rsid w:val="00FF7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1074D"/>
  <w15:docId w15:val="{46285EE2-A307-4CC9-B63F-C0B7D6A0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C4D"/>
    <w:rPr>
      <w:rFonts w:ascii="Verdana" w:eastAsiaTheme="minorEastAsia" w:hAnsi="Verdana"/>
      <w:lang w:bidi="en-US"/>
    </w:rPr>
  </w:style>
  <w:style w:type="paragraph" w:styleId="Heading1">
    <w:name w:val="heading 1"/>
    <w:basedOn w:val="Normal"/>
    <w:next w:val="Normal"/>
    <w:link w:val="Heading1Char"/>
    <w:uiPriority w:val="9"/>
    <w:qFormat/>
    <w:rsid w:val="00214FD3"/>
    <w:pPr>
      <w:keepNext/>
      <w:keepLines/>
      <w:spacing w:before="480" w:after="0"/>
      <w:outlineLvl w:val="0"/>
    </w:pPr>
    <w:rPr>
      <w:rFonts w:asciiTheme="majorHAnsi" w:eastAsiaTheme="majorEastAsia" w:hAnsiTheme="majorHAnsi" w:cstheme="majorBidi"/>
      <w:b/>
      <w:bCs/>
      <w:color w:val="920F14" w:themeColor="accent1" w:themeShade="BF"/>
      <w:sz w:val="28"/>
      <w:szCs w:val="28"/>
    </w:rPr>
  </w:style>
  <w:style w:type="paragraph" w:styleId="Heading2">
    <w:name w:val="heading 2"/>
    <w:basedOn w:val="Normal"/>
    <w:next w:val="Normal"/>
    <w:link w:val="Heading2Char"/>
    <w:uiPriority w:val="9"/>
    <w:unhideWhenUsed/>
    <w:qFormat/>
    <w:rsid w:val="00022C6F"/>
    <w:pPr>
      <w:keepNext/>
      <w:keepLines/>
      <w:spacing w:before="200" w:after="0"/>
      <w:outlineLvl w:val="1"/>
    </w:pPr>
    <w:rPr>
      <w:rFonts w:asciiTheme="majorHAnsi" w:eastAsiaTheme="majorEastAsia" w:hAnsiTheme="majorHAnsi" w:cstheme="majorBidi"/>
      <w:b/>
      <w:bCs/>
      <w:color w:val="920F14" w:themeColor="accent1" w:themeShade="BF"/>
      <w:sz w:val="24"/>
      <w:szCs w:val="26"/>
    </w:rPr>
  </w:style>
  <w:style w:type="paragraph" w:styleId="Heading3">
    <w:name w:val="heading 3"/>
    <w:basedOn w:val="Normal"/>
    <w:next w:val="Normal"/>
    <w:link w:val="Heading3Char"/>
    <w:uiPriority w:val="9"/>
    <w:unhideWhenUsed/>
    <w:qFormat/>
    <w:rsid w:val="00E67E32"/>
    <w:pPr>
      <w:keepNext/>
      <w:keepLines/>
      <w:spacing w:before="200" w:after="0"/>
      <w:outlineLvl w:val="2"/>
    </w:pPr>
    <w:rPr>
      <w:rFonts w:asciiTheme="majorHAnsi" w:eastAsiaTheme="majorEastAsia" w:hAnsiTheme="majorHAnsi" w:cstheme="majorBidi"/>
      <w:bCs/>
      <w:color w:val="920F1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C6F"/>
    <w:pP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022C6F"/>
    <w:rPr>
      <w:rFonts w:asciiTheme="majorHAnsi" w:eastAsiaTheme="majorEastAsia" w:hAnsiTheme="majorHAnsi" w:cstheme="majorBidi"/>
      <w:color w:val="2F2F2F" w:themeColor="text2" w:themeShade="BF"/>
      <w:spacing w:val="5"/>
      <w:kern w:val="28"/>
      <w:sz w:val="52"/>
      <w:szCs w:val="52"/>
      <w:lang w:bidi="en-US"/>
    </w:rPr>
  </w:style>
  <w:style w:type="paragraph" w:styleId="DocumentMap">
    <w:name w:val="Document Map"/>
    <w:basedOn w:val="Normal"/>
    <w:link w:val="DocumentMapChar"/>
    <w:uiPriority w:val="99"/>
    <w:semiHidden/>
    <w:unhideWhenUsed/>
    <w:rsid w:val="00B727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2742"/>
    <w:rPr>
      <w:rFonts w:ascii="Tahoma" w:eastAsiaTheme="minorEastAsia" w:hAnsi="Tahoma" w:cs="Tahoma"/>
      <w:sz w:val="16"/>
      <w:szCs w:val="16"/>
      <w:lang w:bidi="en-US"/>
    </w:rPr>
  </w:style>
  <w:style w:type="paragraph" w:styleId="BalloonText">
    <w:name w:val="Balloon Text"/>
    <w:basedOn w:val="Normal"/>
    <w:link w:val="BalloonTextChar"/>
    <w:uiPriority w:val="99"/>
    <w:semiHidden/>
    <w:unhideWhenUsed/>
    <w:rsid w:val="0094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A0"/>
    <w:rPr>
      <w:rFonts w:ascii="Tahoma" w:eastAsiaTheme="minorEastAsia" w:hAnsi="Tahoma" w:cs="Tahoma"/>
      <w:sz w:val="16"/>
      <w:szCs w:val="16"/>
      <w:lang w:bidi="en-US"/>
    </w:rPr>
  </w:style>
  <w:style w:type="character" w:customStyle="1" w:styleId="Heading1Char">
    <w:name w:val="Heading 1 Char"/>
    <w:basedOn w:val="DefaultParagraphFont"/>
    <w:link w:val="Heading1"/>
    <w:uiPriority w:val="9"/>
    <w:rsid w:val="00214FD3"/>
    <w:rPr>
      <w:rFonts w:asciiTheme="majorHAnsi" w:eastAsiaTheme="majorEastAsia" w:hAnsiTheme="majorHAnsi" w:cstheme="majorBidi"/>
      <w:b/>
      <w:bCs/>
      <w:color w:val="920F14" w:themeColor="accent1" w:themeShade="BF"/>
      <w:sz w:val="28"/>
      <w:szCs w:val="28"/>
      <w:lang w:bidi="en-US"/>
    </w:rPr>
  </w:style>
  <w:style w:type="paragraph" w:styleId="Header">
    <w:name w:val="header"/>
    <w:basedOn w:val="Normal"/>
    <w:link w:val="HeaderChar"/>
    <w:uiPriority w:val="99"/>
    <w:unhideWhenUsed/>
    <w:rsid w:val="00214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D3"/>
    <w:rPr>
      <w:rFonts w:ascii="Verdana" w:eastAsiaTheme="minorEastAsia" w:hAnsi="Verdana"/>
      <w:lang w:bidi="en-US"/>
    </w:rPr>
  </w:style>
  <w:style w:type="paragraph" w:styleId="Footer">
    <w:name w:val="footer"/>
    <w:basedOn w:val="Normal"/>
    <w:link w:val="FooterChar"/>
    <w:uiPriority w:val="99"/>
    <w:unhideWhenUsed/>
    <w:rsid w:val="00214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D3"/>
    <w:rPr>
      <w:rFonts w:ascii="Verdana" w:eastAsiaTheme="minorEastAsia" w:hAnsi="Verdana"/>
      <w:lang w:bidi="en-US"/>
    </w:rPr>
  </w:style>
  <w:style w:type="table" w:styleId="TableGrid">
    <w:name w:val="Table Grid"/>
    <w:basedOn w:val="TableNormal"/>
    <w:uiPriority w:val="59"/>
    <w:rsid w:val="00DC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C6823"/>
    <w:pPr>
      <w:spacing w:after="0" w:line="240" w:lineRule="auto"/>
    </w:pPr>
    <w:rPr>
      <w:rFonts w:ascii="Verdana" w:eastAsiaTheme="minorEastAsia" w:hAnsi="Verdana"/>
      <w:lang w:bidi="en-US"/>
    </w:rPr>
  </w:style>
  <w:style w:type="character" w:customStyle="1" w:styleId="Heading2Char">
    <w:name w:val="Heading 2 Char"/>
    <w:basedOn w:val="DefaultParagraphFont"/>
    <w:link w:val="Heading2"/>
    <w:uiPriority w:val="9"/>
    <w:rsid w:val="00022C6F"/>
    <w:rPr>
      <w:rFonts w:asciiTheme="majorHAnsi" w:eastAsiaTheme="majorEastAsia" w:hAnsiTheme="majorHAnsi" w:cstheme="majorBidi"/>
      <w:b/>
      <w:bCs/>
      <w:color w:val="920F14" w:themeColor="accent1" w:themeShade="BF"/>
      <w:sz w:val="24"/>
      <w:szCs w:val="26"/>
      <w:lang w:bidi="en-US"/>
    </w:rPr>
  </w:style>
  <w:style w:type="paragraph" w:styleId="ListParagraph">
    <w:name w:val="List Paragraph"/>
    <w:basedOn w:val="Normal"/>
    <w:link w:val="ListParagraphChar"/>
    <w:uiPriority w:val="34"/>
    <w:qFormat/>
    <w:rsid w:val="00022C6F"/>
    <w:pPr>
      <w:ind w:left="720"/>
      <w:contextualSpacing/>
    </w:pPr>
  </w:style>
  <w:style w:type="character" w:customStyle="1" w:styleId="Heading3Char">
    <w:name w:val="Heading 3 Char"/>
    <w:basedOn w:val="DefaultParagraphFont"/>
    <w:link w:val="Heading3"/>
    <w:uiPriority w:val="9"/>
    <w:rsid w:val="00E67E32"/>
    <w:rPr>
      <w:rFonts w:asciiTheme="majorHAnsi" w:eastAsiaTheme="majorEastAsia" w:hAnsiTheme="majorHAnsi" w:cstheme="majorBidi"/>
      <w:bCs/>
      <w:color w:val="920F14" w:themeColor="accent1" w:themeShade="BF"/>
      <w:lang w:bidi="en-US"/>
    </w:rPr>
  </w:style>
  <w:style w:type="paragraph" w:styleId="FootnoteText">
    <w:name w:val="footnote text"/>
    <w:basedOn w:val="Normal"/>
    <w:link w:val="FootnoteTextChar"/>
    <w:uiPriority w:val="99"/>
    <w:semiHidden/>
    <w:unhideWhenUsed/>
    <w:rsid w:val="00E6515D"/>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E6515D"/>
    <w:rPr>
      <w:rFonts w:ascii="Verdana" w:eastAsiaTheme="minorEastAsia" w:hAnsi="Verdana"/>
      <w:sz w:val="18"/>
      <w:szCs w:val="20"/>
      <w:lang w:bidi="en-US"/>
    </w:rPr>
  </w:style>
  <w:style w:type="character" w:styleId="FootnoteReference">
    <w:name w:val="footnote reference"/>
    <w:basedOn w:val="DefaultParagraphFont"/>
    <w:uiPriority w:val="99"/>
    <w:semiHidden/>
    <w:unhideWhenUsed/>
    <w:rsid w:val="00E6515D"/>
    <w:rPr>
      <w:vertAlign w:val="superscript"/>
    </w:rPr>
  </w:style>
  <w:style w:type="paragraph" w:styleId="EndnoteText">
    <w:name w:val="endnote text"/>
    <w:basedOn w:val="Normal"/>
    <w:link w:val="EndnoteTextChar"/>
    <w:uiPriority w:val="99"/>
    <w:semiHidden/>
    <w:unhideWhenUsed/>
    <w:rsid w:val="002D4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4E22"/>
    <w:rPr>
      <w:rFonts w:ascii="Verdana" w:eastAsiaTheme="minorEastAsia" w:hAnsi="Verdana"/>
      <w:sz w:val="20"/>
      <w:szCs w:val="20"/>
      <w:lang w:bidi="en-US"/>
    </w:rPr>
  </w:style>
  <w:style w:type="character" w:styleId="EndnoteReference">
    <w:name w:val="endnote reference"/>
    <w:basedOn w:val="DefaultParagraphFont"/>
    <w:uiPriority w:val="99"/>
    <w:semiHidden/>
    <w:unhideWhenUsed/>
    <w:rsid w:val="002D4E22"/>
    <w:rPr>
      <w:vertAlign w:val="superscript"/>
    </w:rPr>
  </w:style>
  <w:style w:type="character" w:styleId="Strong">
    <w:name w:val="Strong"/>
    <w:basedOn w:val="DefaultParagraphFont"/>
    <w:uiPriority w:val="22"/>
    <w:qFormat/>
    <w:rsid w:val="00673F3D"/>
    <w:rPr>
      <w:b/>
      <w:bCs/>
    </w:rPr>
  </w:style>
  <w:style w:type="character" w:customStyle="1" w:styleId="NoSpacingChar">
    <w:name w:val="No Spacing Char"/>
    <w:basedOn w:val="DefaultParagraphFont"/>
    <w:link w:val="NoSpacing"/>
    <w:uiPriority w:val="1"/>
    <w:rsid w:val="00673F3D"/>
    <w:rPr>
      <w:rFonts w:ascii="Verdana" w:eastAsiaTheme="minorEastAsia" w:hAnsi="Verdana"/>
      <w:lang w:bidi="en-US"/>
    </w:rPr>
  </w:style>
  <w:style w:type="character" w:styleId="CommentReference">
    <w:name w:val="annotation reference"/>
    <w:basedOn w:val="DefaultParagraphFont"/>
    <w:uiPriority w:val="99"/>
    <w:semiHidden/>
    <w:unhideWhenUsed/>
    <w:rsid w:val="003607D9"/>
    <w:rPr>
      <w:sz w:val="16"/>
      <w:szCs w:val="16"/>
    </w:rPr>
  </w:style>
  <w:style w:type="paragraph" w:styleId="CommentText">
    <w:name w:val="annotation text"/>
    <w:basedOn w:val="Normal"/>
    <w:link w:val="CommentTextChar"/>
    <w:uiPriority w:val="99"/>
    <w:semiHidden/>
    <w:unhideWhenUsed/>
    <w:rsid w:val="003607D9"/>
    <w:pPr>
      <w:spacing w:line="240" w:lineRule="auto"/>
    </w:pPr>
    <w:rPr>
      <w:sz w:val="20"/>
      <w:szCs w:val="20"/>
    </w:rPr>
  </w:style>
  <w:style w:type="character" w:customStyle="1" w:styleId="CommentTextChar">
    <w:name w:val="Comment Text Char"/>
    <w:basedOn w:val="DefaultParagraphFont"/>
    <w:link w:val="CommentText"/>
    <w:uiPriority w:val="99"/>
    <w:semiHidden/>
    <w:rsid w:val="003607D9"/>
    <w:rPr>
      <w:rFonts w:ascii="Verdana" w:eastAsiaTheme="minorEastAsia" w:hAnsi="Verdana"/>
      <w:sz w:val="20"/>
      <w:szCs w:val="20"/>
      <w:lang w:bidi="en-US"/>
    </w:rPr>
  </w:style>
  <w:style w:type="character" w:styleId="Hyperlink">
    <w:name w:val="Hyperlink"/>
    <w:basedOn w:val="DefaultParagraphFont"/>
    <w:uiPriority w:val="99"/>
    <w:unhideWhenUsed/>
    <w:rsid w:val="003607D9"/>
    <w:rPr>
      <w:color w:val="930E14" w:themeColor="hyperlink"/>
      <w:u w:val="single"/>
    </w:rPr>
  </w:style>
  <w:style w:type="paragraph" w:styleId="Subtitle">
    <w:name w:val="Subtitle"/>
    <w:basedOn w:val="Normal"/>
    <w:next w:val="Normal"/>
    <w:link w:val="SubtitleChar"/>
    <w:uiPriority w:val="11"/>
    <w:qFormat/>
    <w:rsid w:val="00886508"/>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886508"/>
    <w:rPr>
      <w:rFonts w:eastAsiaTheme="minorEastAsia"/>
      <w:color w:val="5A5A5A" w:themeColor="text1" w:themeTint="A5"/>
      <w:spacing w:val="15"/>
      <w:lang w:bidi="en-US"/>
    </w:rPr>
  </w:style>
  <w:style w:type="character" w:styleId="SubtleEmphasis">
    <w:name w:val="Subtle Emphasis"/>
    <w:basedOn w:val="DefaultParagraphFont"/>
    <w:uiPriority w:val="19"/>
    <w:qFormat/>
    <w:rsid w:val="00886508"/>
    <w:rPr>
      <w:i/>
      <w:iCs/>
      <w:color w:val="404040" w:themeColor="text1" w:themeTint="BF"/>
    </w:rPr>
  </w:style>
  <w:style w:type="character" w:customStyle="1" w:styleId="ListParagraphChar">
    <w:name w:val="List Paragraph Char"/>
    <w:basedOn w:val="DefaultParagraphFont"/>
    <w:link w:val="ListParagraph"/>
    <w:uiPriority w:val="34"/>
    <w:locked/>
    <w:rsid w:val="00F6446B"/>
    <w:rPr>
      <w:rFonts w:ascii="Verdana" w:eastAsiaTheme="minorEastAsia" w:hAnsi="Verdana"/>
      <w:lang w:bidi="en-US"/>
    </w:rPr>
  </w:style>
  <w:style w:type="paragraph" w:styleId="CommentSubject">
    <w:name w:val="annotation subject"/>
    <w:basedOn w:val="CommentText"/>
    <w:next w:val="CommentText"/>
    <w:link w:val="CommentSubjectChar"/>
    <w:uiPriority w:val="99"/>
    <w:semiHidden/>
    <w:unhideWhenUsed/>
    <w:rsid w:val="00AF4257"/>
    <w:rPr>
      <w:b/>
      <w:bCs/>
    </w:rPr>
  </w:style>
  <w:style w:type="character" w:customStyle="1" w:styleId="CommentSubjectChar">
    <w:name w:val="Comment Subject Char"/>
    <w:basedOn w:val="CommentTextChar"/>
    <w:link w:val="CommentSubject"/>
    <w:uiPriority w:val="99"/>
    <w:semiHidden/>
    <w:rsid w:val="00AF4257"/>
    <w:rPr>
      <w:rFonts w:ascii="Verdana" w:eastAsiaTheme="minorEastAsia" w:hAnsi="Verdana"/>
      <w:b/>
      <w:bCs/>
      <w:sz w:val="20"/>
      <w:szCs w:val="20"/>
      <w:lang w:bidi="en-US"/>
    </w:rPr>
  </w:style>
  <w:style w:type="paragraph" w:styleId="TOCHeading">
    <w:name w:val="TOC Heading"/>
    <w:basedOn w:val="Heading1"/>
    <w:next w:val="Normal"/>
    <w:uiPriority w:val="39"/>
    <w:unhideWhenUsed/>
    <w:qFormat/>
    <w:rsid w:val="00680251"/>
    <w:pPr>
      <w:spacing w:before="240" w:line="259" w:lineRule="auto"/>
      <w:outlineLvl w:val="9"/>
    </w:pPr>
    <w:rPr>
      <w:b w:val="0"/>
      <w:bCs w:val="0"/>
      <w:sz w:val="32"/>
      <w:szCs w:val="32"/>
      <w:lang w:val="en-US" w:bidi="ar-SA"/>
    </w:rPr>
  </w:style>
  <w:style w:type="paragraph" w:styleId="TOC1">
    <w:name w:val="toc 1"/>
    <w:basedOn w:val="Normal"/>
    <w:next w:val="Normal"/>
    <w:autoRedefine/>
    <w:uiPriority w:val="39"/>
    <w:unhideWhenUsed/>
    <w:rsid w:val="003427EF"/>
    <w:pPr>
      <w:tabs>
        <w:tab w:val="right" w:leader="dot" w:pos="9628"/>
      </w:tabs>
      <w:spacing w:after="100"/>
    </w:pPr>
    <w:rPr>
      <w:b/>
      <w:noProof/>
    </w:rPr>
  </w:style>
  <w:style w:type="paragraph" w:styleId="TOC2">
    <w:name w:val="toc 2"/>
    <w:basedOn w:val="Normal"/>
    <w:next w:val="Normal"/>
    <w:autoRedefine/>
    <w:uiPriority w:val="39"/>
    <w:unhideWhenUsed/>
    <w:rsid w:val="00680251"/>
    <w:pPr>
      <w:spacing w:after="100"/>
      <w:ind w:left="220"/>
    </w:pPr>
  </w:style>
  <w:style w:type="paragraph" w:styleId="IntenseQuote">
    <w:name w:val="Intense Quote"/>
    <w:basedOn w:val="Normal"/>
    <w:next w:val="Normal"/>
    <w:link w:val="IntenseQuoteChar"/>
    <w:uiPriority w:val="30"/>
    <w:qFormat/>
    <w:rsid w:val="002D437F"/>
    <w:pPr>
      <w:pBdr>
        <w:top w:val="single" w:sz="4" w:space="10" w:color="C4141B" w:themeColor="accent1"/>
        <w:bottom w:val="single" w:sz="4" w:space="10" w:color="C4141B" w:themeColor="accent1"/>
      </w:pBdr>
      <w:spacing w:before="360" w:after="360"/>
      <w:ind w:left="864" w:right="864"/>
      <w:jc w:val="center"/>
    </w:pPr>
    <w:rPr>
      <w:i/>
      <w:iCs/>
      <w:color w:val="C4141B" w:themeColor="accent1"/>
    </w:rPr>
  </w:style>
  <w:style w:type="character" w:customStyle="1" w:styleId="IntenseQuoteChar">
    <w:name w:val="Intense Quote Char"/>
    <w:basedOn w:val="DefaultParagraphFont"/>
    <w:link w:val="IntenseQuote"/>
    <w:uiPriority w:val="30"/>
    <w:rsid w:val="002D437F"/>
    <w:rPr>
      <w:rFonts w:ascii="Verdana" w:eastAsiaTheme="minorEastAsia" w:hAnsi="Verdana"/>
      <w:i/>
      <w:iCs/>
      <w:color w:val="C4141B" w:themeColor="accent1"/>
      <w:lang w:bidi="en-US"/>
    </w:rPr>
  </w:style>
  <w:style w:type="character" w:styleId="IntenseEmphasis">
    <w:name w:val="Intense Emphasis"/>
    <w:basedOn w:val="DefaultParagraphFont"/>
    <w:uiPriority w:val="21"/>
    <w:qFormat/>
    <w:rsid w:val="002D437F"/>
    <w:rPr>
      <w:i/>
      <w:iCs/>
      <w:color w:val="C4141B" w:themeColor="accent1"/>
    </w:rPr>
  </w:style>
  <w:style w:type="character" w:styleId="Emphasis">
    <w:name w:val="Emphasis"/>
    <w:basedOn w:val="DefaultParagraphFont"/>
    <w:uiPriority w:val="20"/>
    <w:qFormat/>
    <w:rsid w:val="002D437F"/>
    <w:rPr>
      <w:i/>
      <w:iCs/>
    </w:rPr>
  </w:style>
  <w:style w:type="character" w:customStyle="1" w:styleId="st1">
    <w:name w:val="st1"/>
    <w:basedOn w:val="DefaultParagraphFont"/>
    <w:rsid w:val="001A7864"/>
  </w:style>
  <w:style w:type="paragraph" w:styleId="NormalWeb">
    <w:name w:val="Normal (Web)"/>
    <w:basedOn w:val="Normal"/>
    <w:uiPriority w:val="99"/>
    <w:semiHidden/>
    <w:unhideWhenUsed/>
    <w:rsid w:val="00803B39"/>
    <w:pPr>
      <w:spacing w:before="100" w:beforeAutospacing="1" w:after="100" w:afterAutospacing="1" w:line="240" w:lineRule="auto"/>
    </w:pPr>
    <w:rPr>
      <w:rFonts w:ascii="Times New Roman" w:hAnsi="Times New Roman" w:cs="Times New Roman"/>
      <w:sz w:val="24"/>
      <w:szCs w:val="24"/>
      <w:lang w:eastAsia="en-AU" w:bidi="ar-SA"/>
    </w:rPr>
  </w:style>
  <w:style w:type="table" w:customStyle="1" w:styleId="GridTable1Light-Accent41">
    <w:name w:val="Grid Table 1 Light - Accent 41"/>
    <w:basedOn w:val="TableNormal"/>
    <w:uiPriority w:val="46"/>
    <w:rsid w:val="006C7F65"/>
    <w:pPr>
      <w:spacing w:after="0" w:line="240" w:lineRule="auto"/>
    </w:pPr>
    <w:tblPr>
      <w:tblStyleRowBandSize w:val="1"/>
      <w:tblStyleColBandSize w:val="1"/>
      <w:tblBorders>
        <w:top w:val="single" w:sz="4" w:space="0" w:color="FFE69D" w:themeColor="accent4" w:themeTint="66"/>
        <w:left w:val="single" w:sz="4" w:space="0" w:color="FFE69D" w:themeColor="accent4" w:themeTint="66"/>
        <w:bottom w:val="single" w:sz="4" w:space="0" w:color="FFE69D" w:themeColor="accent4" w:themeTint="66"/>
        <w:right w:val="single" w:sz="4" w:space="0" w:color="FFE69D" w:themeColor="accent4" w:themeTint="66"/>
        <w:insideH w:val="single" w:sz="4" w:space="0" w:color="FFE69D" w:themeColor="accent4" w:themeTint="66"/>
        <w:insideV w:val="single" w:sz="4" w:space="0" w:color="FFE69D" w:themeColor="accent4" w:themeTint="66"/>
      </w:tblBorders>
    </w:tblPr>
    <w:tblStylePr w:type="firstRow">
      <w:rPr>
        <w:b/>
        <w:bCs/>
      </w:rPr>
      <w:tblPr/>
      <w:tcPr>
        <w:tcBorders>
          <w:bottom w:val="single" w:sz="12" w:space="0" w:color="FFD96D" w:themeColor="accent4" w:themeTint="99"/>
        </w:tcBorders>
      </w:tcPr>
    </w:tblStylePr>
    <w:tblStylePr w:type="lastRow">
      <w:rPr>
        <w:b/>
        <w:bCs/>
      </w:rPr>
      <w:tblPr/>
      <w:tcPr>
        <w:tcBorders>
          <w:top w:val="double" w:sz="2" w:space="0" w:color="FFD96D" w:themeColor="accent4"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45CAF"/>
    <w:pPr>
      <w:spacing w:after="0" w:line="240" w:lineRule="auto"/>
    </w:pPr>
    <w:tblPr>
      <w:tblStyleRowBandSize w:val="1"/>
      <w:tblStyleColBandSize w:val="1"/>
      <w:tblBorders>
        <w:top w:val="single" w:sz="4" w:space="0" w:color="F49497" w:themeColor="accent1" w:themeTint="66"/>
        <w:left w:val="single" w:sz="4" w:space="0" w:color="F49497" w:themeColor="accent1" w:themeTint="66"/>
        <w:bottom w:val="single" w:sz="4" w:space="0" w:color="F49497" w:themeColor="accent1" w:themeTint="66"/>
        <w:right w:val="single" w:sz="4" w:space="0" w:color="F49497" w:themeColor="accent1" w:themeTint="66"/>
        <w:insideH w:val="single" w:sz="4" w:space="0" w:color="F49497" w:themeColor="accent1" w:themeTint="66"/>
        <w:insideV w:val="single" w:sz="4" w:space="0" w:color="F49497" w:themeColor="accent1" w:themeTint="66"/>
      </w:tblBorders>
    </w:tblPr>
    <w:tblStylePr w:type="firstRow">
      <w:rPr>
        <w:b/>
        <w:bCs/>
      </w:rPr>
      <w:tblPr/>
      <w:tcPr>
        <w:tcBorders>
          <w:bottom w:val="single" w:sz="12" w:space="0" w:color="EE5E64" w:themeColor="accent1" w:themeTint="99"/>
        </w:tcBorders>
      </w:tcPr>
    </w:tblStylePr>
    <w:tblStylePr w:type="lastRow">
      <w:rPr>
        <w:b/>
        <w:bCs/>
      </w:rPr>
      <w:tblPr/>
      <w:tcPr>
        <w:tcBorders>
          <w:top w:val="double" w:sz="2" w:space="0" w:color="EE5E6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45CAF"/>
    <w:pPr>
      <w:spacing w:after="0" w:line="240" w:lineRule="auto"/>
    </w:pPr>
    <w:tblPr>
      <w:tblStyleRowBandSize w:val="1"/>
      <w:tblStyleColBandSize w:val="1"/>
      <w:tblBorders>
        <w:top w:val="single" w:sz="4" w:space="0" w:color="DFD7C8" w:themeColor="accent2" w:themeTint="66"/>
        <w:left w:val="single" w:sz="4" w:space="0" w:color="DFD7C8" w:themeColor="accent2" w:themeTint="66"/>
        <w:bottom w:val="single" w:sz="4" w:space="0" w:color="DFD7C8" w:themeColor="accent2" w:themeTint="66"/>
        <w:right w:val="single" w:sz="4" w:space="0" w:color="DFD7C8" w:themeColor="accent2" w:themeTint="66"/>
        <w:insideH w:val="single" w:sz="4" w:space="0" w:color="DFD7C8" w:themeColor="accent2" w:themeTint="66"/>
        <w:insideV w:val="single" w:sz="4" w:space="0" w:color="DFD7C8" w:themeColor="accent2" w:themeTint="66"/>
      </w:tblBorders>
    </w:tblPr>
    <w:tblStylePr w:type="firstRow">
      <w:rPr>
        <w:b/>
        <w:bCs/>
      </w:rPr>
      <w:tblPr/>
      <w:tcPr>
        <w:tcBorders>
          <w:bottom w:val="single" w:sz="12" w:space="0" w:color="CFC3AD" w:themeColor="accent2" w:themeTint="99"/>
        </w:tcBorders>
      </w:tcPr>
    </w:tblStylePr>
    <w:tblStylePr w:type="lastRow">
      <w:rPr>
        <w:b/>
        <w:bCs/>
      </w:rPr>
      <w:tblPr/>
      <w:tcPr>
        <w:tcBorders>
          <w:top w:val="double" w:sz="2" w:space="0" w:color="CFC3AD" w:themeColor="accent2"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3427EF"/>
    <w:pPr>
      <w:spacing w:after="100"/>
      <w:ind w:left="440"/>
    </w:pPr>
  </w:style>
  <w:style w:type="paragraph" w:customStyle="1" w:styleId="Default">
    <w:name w:val="Default"/>
    <w:rsid w:val="00D264BE"/>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FollowedHyperlink">
    <w:name w:val="FollowedHyperlink"/>
    <w:basedOn w:val="DefaultParagraphFont"/>
    <w:uiPriority w:val="99"/>
    <w:semiHidden/>
    <w:unhideWhenUsed/>
    <w:rsid w:val="008163AF"/>
    <w:rPr>
      <w:color w:val="930E1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242">
      <w:bodyDiv w:val="1"/>
      <w:marLeft w:val="0"/>
      <w:marRight w:val="0"/>
      <w:marTop w:val="0"/>
      <w:marBottom w:val="0"/>
      <w:divBdr>
        <w:top w:val="none" w:sz="0" w:space="0" w:color="auto"/>
        <w:left w:val="none" w:sz="0" w:space="0" w:color="auto"/>
        <w:bottom w:val="none" w:sz="0" w:space="0" w:color="auto"/>
        <w:right w:val="none" w:sz="0" w:space="0" w:color="auto"/>
      </w:divBdr>
      <w:divsChild>
        <w:div w:id="1366443927">
          <w:marLeft w:val="576"/>
          <w:marRight w:val="0"/>
          <w:marTop w:val="240"/>
          <w:marBottom w:val="0"/>
          <w:divBdr>
            <w:top w:val="none" w:sz="0" w:space="0" w:color="auto"/>
            <w:left w:val="none" w:sz="0" w:space="0" w:color="auto"/>
            <w:bottom w:val="none" w:sz="0" w:space="0" w:color="auto"/>
            <w:right w:val="none" w:sz="0" w:space="0" w:color="auto"/>
          </w:divBdr>
        </w:div>
      </w:divsChild>
    </w:div>
    <w:div w:id="127599569">
      <w:bodyDiv w:val="1"/>
      <w:marLeft w:val="0"/>
      <w:marRight w:val="0"/>
      <w:marTop w:val="0"/>
      <w:marBottom w:val="0"/>
      <w:divBdr>
        <w:top w:val="none" w:sz="0" w:space="0" w:color="auto"/>
        <w:left w:val="none" w:sz="0" w:space="0" w:color="auto"/>
        <w:bottom w:val="none" w:sz="0" w:space="0" w:color="auto"/>
        <w:right w:val="none" w:sz="0" w:space="0" w:color="auto"/>
      </w:divBdr>
      <w:divsChild>
        <w:div w:id="1148404597">
          <w:marLeft w:val="274"/>
          <w:marRight w:val="0"/>
          <w:marTop w:val="0"/>
          <w:marBottom w:val="0"/>
          <w:divBdr>
            <w:top w:val="none" w:sz="0" w:space="0" w:color="auto"/>
            <w:left w:val="none" w:sz="0" w:space="0" w:color="auto"/>
            <w:bottom w:val="none" w:sz="0" w:space="0" w:color="auto"/>
            <w:right w:val="none" w:sz="0" w:space="0" w:color="auto"/>
          </w:divBdr>
        </w:div>
        <w:div w:id="429474272">
          <w:marLeft w:val="274"/>
          <w:marRight w:val="0"/>
          <w:marTop w:val="0"/>
          <w:marBottom w:val="0"/>
          <w:divBdr>
            <w:top w:val="none" w:sz="0" w:space="0" w:color="auto"/>
            <w:left w:val="none" w:sz="0" w:space="0" w:color="auto"/>
            <w:bottom w:val="none" w:sz="0" w:space="0" w:color="auto"/>
            <w:right w:val="none" w:sz="0" w:space="0" w:color="auto"/>
          </w:divBdr>
        </w:div>
        <w:div w:id="918561549">
          <w:marLeft w:val="994"/>
          <w:marRight w:val="0"/>
          <w:marTop w:val="0"/>
          <w:marBottom w:val="0"/>
          <w:divBdr>
            <w:top w:val="none" w:sz="0" w:space="0" w:color="auto"/>
            <w:left w:val="none" w:sz="0" w:space="0" w:color="auto"/>
            <w:bottom w:val="none" w:sz="0" w:space="0" w:color="auto"/>
            <w:right w:val="none" w:sz="0" w:space="0" w:color="auto"/>
          </w:divBdr>
        </w:div>
        <w:div w:id="2034767378">
          <w:marLeft w:val="994"/>
          <w:marRight w:val="0"/>
          <w:marTop w:val="0"/>
          <w:marBottom w:val="0"/>
          <w:divBdr>
            <w:top w:val="none" w:sz="0" w:space="0" w:color="auto"/>
            <w:left w:val="none" w:sz="0" w:space="0" w:color="auto"/>
            <w:bottom w:val="none" w:sz="0" w:space="0" w:color="auto"/>
            <w:right w:val="none" w:sz="0" w:space="0" w:color="auto"/>
          </w:divBdr>
        </w:div>
        <w:div w:id="1581677076">
          <w:marLeft w:val="994"/>
          <w:marRight w:val="0"/>
          <w:marTop w:val="0"/>
          <w:marBottom w:val="0"/>
          <w:divBdr>
            <w:top w:val="none" w:sz="0" w:space="0" w:color="auto"/>
            <w:left w:val="none" w:sz="0" w:space="0" w:color="auto"/>
            <w:bottom w:val="none" w:sz="0" w:space="0" w:color="auto"/>
            <w:right w:val="none" w:sz="0" w:space="0" w:color="auto"/>
          </w:divBdr>
        </w:div>
        <w:div w:id="906501052">
          <w:marLeft w:val="274"/>
          <w:marRight w:val="0"/>
          <w:marTop w:val="0"/>
          <w:marBottom w:val="0"/>
          <w:divBdr>
            <w:top w:val="none" w:sz="0" w:space="0" w:color="auto"/>
            <w:left w:val="none" w:sz="0" w:space="0" w:color="auto"/>
            <w:bottom w:val="none" w:sz="0" w:space="0" w:color="auto"/>
            <w:right w:val="none" w:sz="0" w:space="0" w:color="auto"/>
          </w:divBdr>
        </w:div>
        <w:div w:id="1127118103">
          <w:marLeft w:val="274"/>
          <w:marRight w:val="0"/>
          <w:marTop w:val="0"/>
          <w:marBottom w:val="0"/>
          <w:divBdr>
            <w:top w:val="none" w:sz="0" w:space="0" w:color="auto"/>
            <w:left w:val="none" w:sz="0" w:space="0" w:color="auto"/>
            <w:bottom w:val="none" w:sz="0" w:space="0" w:color="auto"/>
            <w:right w:val="none" w:sz="0" w:space="0" w:color="auto"/>
          </w:divBdr>
        </w:div>
        <w:div w:id="1612779650">
          <w:marLeft w:val="274"/>
          <w:marRight w:val="0"/>
          <w:marTop w:val="0"/>
          <w:marBottom w:val="0"/>
          <w:divBdr>
            <w:top w:val="none" w:sz="0" w:space="0" w:color="auto"/>
            <w:left w:val="none" w:sz="0" w:space="0" w:color="auto"/>
            <w:bottom w:val="none" w:sz="0" w:space="0" w:color="auto"/>
            <w:right w:val="none" w:sz="0" w:space="0" w:color="auto"/>
          </w:divBdr>
        </w:div>
        <w:div w:id="1740589262">
          <w:marLeft w:val="994"/>
          <w:marRight w:val="0"/>
          <w:marTop w:val="0"/>
          <w:marBottom w:val="0"/>
          <w:divBdr>
            <w:top w:val="none" w:sz="0" w:space="0" w:color="auto"/>
            <w:left w:val="none" w:sz="0" w:space="0" w:color="auto"/>
            <w:bottom w:val="none" w:sz="0" w:space="0" w:color="auto"/>
            <w:right w:val="none" w:sz="0" w:space="0" w:color="auto"/>
          </w:divBdr>
        </w:div>
        <w:div w:id="1333996511">
          <w:marLeft w:val="274"/>
          <w:marRight w:val="0"/>
          <w:marTop w:val="0"/>
          <w:marBottom w:val="0"/>
          <w:divBdr>
            <w:top w:val="none" w:sz="0" w:space="0" w:color="auto"/>
            <w:left w:val="none" w:sz="0" w:space="0" w:color="auto"/>
            <w:bottom w:val="none" w:sz="0" w:space="0" w:color="auto"/>
            <w:right w:val="none" w:sz="0" w:space="0" w:color="auto"/>
          </w:divBdr>
        </w:div>
        <w:div w:id="1536237005">
          <w:marLeft w:val="994"/>
          <w:marRight w:val="0"/>
          <w:marTop w:val="0"/>
          <w:marBottom w:val="0"/>
          <w:divBdr>
            <w:top w:val="none" w:sz="0" w:space="0" w:color="auto"/>
            <w:left w:val="none" w:sz="0" w:space="0" w:color="auto"/>
            <w:bottom w:val="none" w:sz="0" w:space="0" w:color="auto"/>
            <w:right w:val="none" w:sz="0" w:space="0" w:color="auto"/>
          </w:divBdr>
        </w:div>
        <w:div w:id="1595363641">
          <w:marLeft w:val="994"/>
          <w:marRight w:val="0"/>
          <w:marTop w:val="0"/>
          <w:marBottom w:val="0"/>
          <w:divBdr>
            <w:top w:val="none" w:sz="0" w:space="0" w:color="auto"/>
            <w:left w:val="none" w:sz="0" w:space="0" w:color="auto"/>
            <w:bottom w:val="none" w:sz="0" w:space="0" w:color="auto"/>
            <w:right w:val="none" w:sz="0" w:space="0" w:color="auto"/>
          </w:divBdr>
        </w:div>
      </w:divsChild>
    </w:div>
    <w:div w:id="223837495">
      <w:bodyDiv w:val="1"/>
      <w:marLeft w:val="0"/>
      <w:marRight w:val="0"/>
      <w:marTop w:val="0"/>
      <w:marBottom w:val="0"/>
      <w:divBdr>
        <w:top w:val="none" w:sz="0" w:space="0" w:color="auto"/>
        <w:left w:val="none" w:sz="0" w:space="0" w:color="auto"/>
        <w:bottom w:val="none" w:sz="0" w:space="0" w:color="auto"/>
        <w:right w:val="none" w:sz="0" w:space="0" w:color="auto"/>
      </w:divBdr>
      <w:divsChild>
        <w:div w:id="351031879">
          <w:marLeft w:val="274"/>
          <w:marRight w:val="0"/>
          <w:marTop w:val="0"/>
          <w:marBottom w:val="0"/>
          <w:divBdr>
            <w:top w:val="none" w:sz="0" w:space="0" w:color="auto"/>
            <w:left w:val="none" w:sz="0" w:space="0" w:color="auto"/>
            <w:bottom w:val="none" w:sz="0" w:space="0" w:color="auto"/>
            <w:right w:val="none" w:sz="0" w:space="0" w:color="auto"/>
          </w:divBdr>
        </w:div>
        <w:div w:id="378209874">
          <w:marLeft w:val="274"/>
          <w:marRight w:val="0"/>
          <w:marTop w:val="0"/>
          <w:marBottom w:val="0"/>
          <w:divBdr>
            <w:top w:val="none" w:sz="0" w:space="0" w:color="auto"/>
            <w:left w:val="none" w:sz="0" w:space="0" w:color="auto"/>
            <w:bottom w:val="none" w:sz="0" w:space="0" w:color="auto"/>
            <w:right w:val="none" w:sz="0" w:space="0" w:color="auto"/>
          </w:divBdr>
        </w:div>
        <w:div w:id="2108580258">
          <w:marLeft w:val="274"/>
          <w:marRight w:val="0"/>
          <w:marTop w:val="0"/>
          <w:marBottom w:val="0"/>
          <w:divBdr>
            <w:top w:val="none" w:sz="0" w:space="0" w:color="auto"/>
            <w:left w:val="none" w:sz="0" w:space="0" w:color="auto"/>
            <w:bottom w:val="none" w:sz="0" w:space="0" w:color="auto"/>
            <w:right w:val="none" w:sz="0" w:space="0" w:color="auto"/>
          </w:divBdr>
        </w:div>
        <w:div w:id="344328755">
          <w:marLeft w:val="994"/>
          <w:marRight w:val="0"/>
          <w:marTop w:val="0"/>
          <w:marBottom w:val="0"/>
          <w:divBdr>
            <w:top w:val="none" w:sz="0" w:space="0" w:color="auto"/>
            <w:left w:val="none" w:sz="0" w:space="0" w:color="auto"/>
            <w:bottom w:val="none" w:sz="0" w:space="0" w:color="auto"/>
            <w:right w:val="none" w:sz="0" w:space="0" w:color="auto"/>
          </w:divBdr>
        </w:div>
        <w:div w:id="812527777">
          <w:marLeft w:val="994"/>
          <w:marRight w:val="0"/>
          <w:marTop w:val="0"/>
          <w:marBottom w:val="0"/>
          <w:divBdr>
            <w:top w:val="none" w:sz="0" w:space="0" w:color="auto"/>
            <w:left w:val="none" w:sz="0" w:space="0" w:color="auto"/>
            <w:bottom w:val="none" w:sz="0" w:space="0" w:color="auto"/>
            <w:right w:val="none" w:sz="0" w:space="0" w:color="auto"/>
          </w:divBdr>
        </w:div>
        <w:div w:id="912860199">
          <w:marLeft w:val="994"/>
          <w:marRight w:val="0"/>
          <w:marTop w:val="0"/>
          <w:marBottom w:val="0"/>
          <w:divBdr>
            <w:top w:val="none" w:sz="0" w:space="0" w:color="auto"/>
            <w:left w:val="none" w:sz="0" w:space="0" w:color="auto"/>
            <w:bottom w:val="none" w:sz="0" w:space="0" w:color="auto"/>
            <w:right w:val="none" w:sz="0" w:space="0" w:color="auto"/>
          </w:divBdr>
        </w:div>
        <w:div w:id="940062889">
          <w:marLeft w:val="994"/>
          <w:marRight w:val="0"/>
          <w:marTop w:val="0"/>
          <w:marBottom w:val="0"/>
          <w:divBdr>
            <w:top w:val="none" w:sz="0" w:space="0" w:color="auto"/>
            <w:left w:val="none" w:sz="0" w:space="0" w:color="auto"/>
            <w:bottom w:val="none" w:sz="0" w:space="0" w:color="auto"/>
            <w:right w:val="none" w:sz="0" w:space="0" w:color="auto"/>
          </w:divBdr>
        </w:div>
        <w:div w:id="1625191321">
          <w:marLeft w:val="274"/>
          <w:marRight w:val="0"/>
          <w:marTop w:val="0"/>
          <w:marBottom w:val="0"/>
          <w:divBdr>
            <w:top w:val="none" w:sz="0" w:space="0" w:color="auto"/>
            <w:left w:val="none" w:sz="0" w:space="0" w:color="auto"/>
            <w:bottom w:val="none" w:sz="0" w:space="0" w:color="auto"/>
            <w:right w:val="none" w:sz="0" w:space="0" w:color="auto"/>
          </w:divBdr>
        </w:div>
        <w:div w:id="1815565350">
          <w:marLeft w:val="994"/>
          <w:marRight w:val="0"/>
          <w:marTop w:val="0"/>
          <w:marBottom w:val="0"/>
          <w:divBdr>
            <w:top w:val="none" w:sz="0" w:space="0" w:color="auto"/>
            <w:left w:val="none" w:sz="0" w:space="0" w:color="auto"/>
            <w:bottom w:val="none" w:sz="0" w:space="0" w:color="auto"/>
            <w:right w:val="none" w:sz="0" w:space="0" w:color="auto"/>
          </w:divBdr>
        </w:div>
        <w:div w:id="2056812969">
          <w:marLeft w:val="994"/>
          <w:marRight w:val="0"/>
          <w:marTop w:val="0"/>
          <w:marBottom w:val="0"/>
          <w:divBdr>
            <w:top w:val="none" w:sz="0" w:space="0" w:color="auto"/>
            <w:left w:val="none" w:sz="0" w:space="0" w:color="auto"/>
            <w:bottom w:val="none" w:sz="0" w:space="0" w:color="auto"/>
            <w:right w:val="none" w:sz="0" w:space="0" w:color="auto"/>
          </w:divBdr>
        </w:div>
        <w:div w:id="1564606532">
          <w:marLeft w:val="994"/>
          <w:marRight w:val="0"/>
          <w:marTop w:val="0"/>
          <w:marBottom w:val="0"/>
          <w:divBdr>
            <w:top w:val="none" w:sz="0" w:space="0" w:color="auto"/>
            <w:left w:val="none" w:sz="0" w:space="0" w:color="auto"/>
            <w:bottom w:val="none" w:sz="0" w:space="0" w:color="auto"/>
            <w:right w:val="none" w:sz="0" w:space="0" w:color="auto"/>
          </w:divBdr>
        </w:div>
        <w:div w:id="861549943">
          <w:marLeft w:val="994"/>
          <w:marRight w:val="0"/>
          <w:marTop w:val="0"/>
          <w:marBottom w:val="0"/>
          <w:divBdr>
            <w:top w:val="none" w:sz="0" w:space="0" w:color="auto"/>
            <w:left w:val="none" w:sz="0" w:space="0" w:color="auto"/>
            <w:bottom w:val="none" w:sz="0" w:space="0" w:color="auto"/>
            <w:right w:val="none" w:sz="0" w:space="0" w:color="auto"/>
          </w:divBdr>
        </w:div>
        <w:div w:id="1234389416">
          <w:marLeft w:val="274"/>
          <w:marRight w:val="0"/>
          <w:marTop w:val="0"/>
          <w:marBottom w:val="0"/>
          <w:divBdr>
            <w:top w:val="none" w:sz="0" w:space="0" w:color="auto"/>
            <w:left w:val="none" w:sz="0" w:space="0" w:color="auto"/>
            <w:bottom w:val="none" w:sz="0" w:space="0" w:color="auto"/>
            <w:right w:val="none" w:sz="0" w:space="0" w:color="auto"/>
          </w:divBdr>
        </w:div>
        <w:div w:id="1253275550">
          <w:marLeft w:val="274"/>
          <w:marRight w:val="0"/>
          <w:marTop w:val="0"/>
          <w:marBottom w:val="0"/>
          <w:divBdr>
            <w:top w:val="none" w:sz="0" w:space="0" w:color="auto"/>
            <w:left w:val="none" w:sz="0" w:space="0" w:color="auto"/>
            <w:bottom w:val="none" w:sz="0" w:space="0" w:color="auto"/>
            <w:right w:val="none" w:sz="0" w:space="0" w:color="auto"/>
          </w:divBdr>
        </w:div>
        <w:div w:id="1412578598">
          <w:marLeft w:val="274"/>
          <w:marRight w:val="0"/>
          <w:marTop w:val="0"/>
          <w:marBottom w:val="0"/>
          <w:divBdr>
            <w:top w:val="none" w:sz="0" w:space="0" w:color="auto"/>
            <w:left w:val="none" w:sz="0" w:space="0" w:color="auto"/>
            <w:bottom w:val="none" w:sz="0" w:space="0" w:color="auto"/>
            <w:right w:val="none" w:sz="0" w:space="0" w:color="auto"/>
          </w:divBdr>
        </w:div>
        <w:div w:id="1296447053">
          <w:marLeft w:val="994"/>
          <w:marRight w:val="0"/>
          <w:marTop w:val="0"/>
          <w:marBottom w:val="0"/>
          <w:divBdr>
            <w:top w:val="none" w:sz="0" w:space="0" w:color="auto"/>
            <w:left w:val="none" w:sz="0" w:space="0" w:color="auto"/>
            <w:bottom w:val="none" w:sz="0" w:space="0" w:color="auto"/>
            <w:right w:val="none" w:sz="0" w:space="0" w:color="auto"/>
          </w:divBdr>
        </w:div>
        <w:div w:id="207304726">
          <w:marLeft w:val="994"/>
          <w:marRight w:val="0"/>
          <w:marTop w:val="0"/>
          <w:marBottom w:val="0"/>
          <w:divBdr>
            <w:top w:val="none" w:sz="0" w:space="0" w:color="auto"/>
            <w:left w:val="none" w:sz="0" w:space="0" w:color="auto"/>
            <w:bottom w:val="none" w:sz="0" w:space="0" w:color="auto"/>
            <w:right w:val="none" w:sz="0" w:space="0" w:color="auto"/>
          </w:divBdr>
        </w:div>
        <w:div w:id="204948116">
          <w:marLeft w:val="274"/>
          <w:marRight w:val="0"/>
          <w:marTop w:val="0"/>
          <w:marBottom w:val="0"/>
          <w:divBdr>
            <w:top w:val="none" w:sz="0" w:space="0" w:color="auto"/>
            <w:left w:val="none" w:sz="0" w:space="0" w:color="auto"/>
            <w:bottom w:val="none" w:sz="0" w:space="0" w:color="auto"/>
            <w:right w:val="none" w:sz="0" w:space="0" w:color="auto"/>
          </w:divBdr>
        </w:div>
        <w:div w:id="304438105">
          <w:marLeft w:val="994"/>
          <w:marRight w:val="0"/>
          <w:marTop w:val="0"/>
          <w:marBottom w:val="0"/>
          <w:divBdr>
            <w:top w:val="none" w:sz="0" w:space="0" w:color="auto"/>
            <w:left w:val="none" w:sz="0" w:space="0" w:color="auto"/>
            <w:bottom w:val="none" w:sz="0" w:space="0" w:color="auto"/>
            <w:right w:val="none" w:sz="0" w:space="0" w:color="auto"/>
          </w:divBdr>
        </w:div>
        <w:div w:id="1485898958">
          <w:marLeft w:val="994"/>
          <w:marRight w:val="0"/>
          <w:marTop w:val="0"/>
          <w:marBottom w:val="0"/>
          <w:divBdr>
            <w:top w:val="none" w:sz="0" w:space="0" w:color="auto"/>
            <w:left w:val="none" w:sz="0" w:space="0" w:color="auto"/>
            <w:bottom w:val="none" w:sz="0" w:space="0" w:color="auto"/>
            <w:right w:val="none" w:sz="0" w:space="0" w:color="auto"/>
          </w:divBdr>
        </w:div>
        <w:div w:id="2067874477">
          <w:marLeft w:val="274"/>
          <w:marRight w:val="0"/>
          <w:marTop w:val="0"/>
          <w:marBottom w:val="0"/>
          <w:divBdr>
            <w:top w:val="none" w:sz="0" w:space="0" w:color="auto"/>
            <w:left w:val="none" w:sz="0" w:space="0" w:color="auto"/>
            <w:bottom w:val="none" w:sz="0" w:space="0" w:color="auto"/>
            <w:right w:val="none" w:sz="0" w:space="0" w:color="auto"/>
          </w:divBdr>
        </w:div>
        <w:div w:id="1974360193">
          <w:marLeft w:val="994"/>
          <w:marRight w:val="0"/>
          <w:marTop w:val="0"/>
          <w:marBottom w:val="0"/>
          <w:divBdr>
            <w:top w:val="none" w:sz="0" w:space="0" w:color="auto"/>
            <w:left w:val="none" w:sz="0" w:space="0" w:color="auto"/>
            <w:bottom w:val="none" w:sz="0" w:space="0" w:color="auto"/>
            <w:right w:val="none" w:sz="0" w:space="0" w:color="auto"/>
          </w:divBdr>
        </w:div>
        <w:div w:id="1925258152">
          <w:marLeft w:val="994"/>
          <w:marRight w:val="0"/>
          <w:marTop w:val="0"/>
          <w:marBottom w:val="0"/>
          <w:divBdr>
            <w:top w:val="none" w:sz="0" w:space="0" w:color="auto"/>
            <w:left w:val="none" w:sz="0" w:space="0" w:color="auto"/>
            <w:bottom w:val="none" w:sz="0" w:space="0" w:color="auto"/>
            <w:right w:val="none" w:sz="0" w:space="0" w:color="auto"/>
          </w:divBdr>
        </w:div>
        <w:div w:id="344475506">
          <w:marLeft w:val="274"/>
          <w:marRight w:val="0"/>
          <w:marTop w:val="0"/>
          <w:marBottom w:val="0"/>
          <w:divBdr>
            <w:top w:val="none" w:sz="0" w:space="0" w:color="auto"/>
            <w:left w:val="none" w:sz="0" w:space="0" w:color="auto"/>
            <w:bottom w:val="none" w:sz="0" w:space="0" w:color="auto"/>
            <w:right w:val="none" w:sz="0" w:space="0" w:color="auto"/>
          </w:divBdr>
        </w:div>
        <w:div w:id="828448126">
          <w:marLeft w:val="994"/>
          <w:marRight w:val="0"/>
          <w:marTop w:val="0"/>
          <w:marBottom w:val="0"/>
          <w:divBdr>
            <w:top w:val="none" w:sz="0" w:space="0" w:color="auto"/>
            <w:left w:val="none" w:sz="0" w:space="0" w:color="auto"/>
            <w:bottom w:val="none" w:sz="0" w:space="0" w:color="auto"/>
            <w:right w:val="none" w:sz="0" w:space="0" w:color="auto"/>
          </w:divBdr>
        </w:div>
        <w:div w:id="1291396682">
          <w:marLeft w:val="994"/>
          <w:marRight w:val="0"/>
          <w:marTop w:val="0"/>
          <w:marBottom w:val="0"/>
          <w:divBdr>
            <w:top w:val="none" w:sz="0" w:space="0" w:color="auto"/>
            <w:left w:val="none" w:sz="0" w:space="0" w:color="auto"/>
            <w:bottom w:val="none" w:sz="0" w:space="0" w:color="auto"/>
            <w:right w:val="none" w:sz="0" w:space="0" w:color="auto"/>
          </w:divBdr>
        </w:div>
        <w:div w:id="189606216">
          <w:marLeft w:val="274"/>
          <w:marRight w:val="0"/>
          <w:marTop w:val="0"/>
          <w:marBottom w:val="0"/>
          <w:divBdr>
            <w:top w:val="none" w:sz="0" w:space="0" w:color="auto"/>
            <w:left w:val="none" w:sz="0" w:space="0" w:color="auto"/>
            <w:bottom w:val="none" w:sz="0" w:space="0" w:color="auto"/>
            <w:right w:val="none" w:sz="0" w:space="0" w:color="auto"/>
          </w:divBdr>
        </w:div>
        <w:div w:id="174343959">
          <w:marLeft w:val="994"/>
          <w:marRight w:val="0"/>
          <w:marTop w:val="0"/>
          <w:marBottom w:val="0"/>
          <w:divBdr>
            <w:top w:val="none" w:sz="0" w:space="0" w:color="auto"/>
            <w:left w:val="none" w:sz="0" w:space="0" w:color="auto"/>
            <w:bottom w:val="none" w:sz="0" w:space="0" w:color="auto"/>
            <w:right w:val="none" w:sz="0" w:space="0" w:color="auto"/>
          </w:divBdr>
        </w:div>
        <w:div w:id="1223249277">
          <w:marLeft w:val="994"/>
          <w:marRight w:val="0"/>
          <w:marTop w:val="0"/>
          <w:marBottom w:val="0"/>
          <w:divBdr>
            <w:top w:val="none" w:sz="0" w:space="0" w:color="auto"/>
            <w:left w:val="none" w:sz="0" w:space="0" w:color="auto"/>
            <w:bottom w:val="none" w:sz="0" w:space="0" w:color="auto"/>
            <w:right w:val="none" w:sz="0" w:space="0" w:color="auto"/>
          </w:divBdr>
        </w:div>
        <w:div w:id="73627758">
          <w:marLeft w:val="994"/>
          <w:marRight w:val="0"/>
          <w:marTop w:val="0"/>
          <w:marBottom w:val="0"/>
          <w:divBdr>
            <w:top w:val="none" w:sz="0" w:space="0" w:color="auto"/>
            <w:left w:val="none" w:sz="0" w:space="0" w:color="auto"/>
            <w:bottom w:val="none" w:sz="0" w:space="0" w:color="auto"/>
            <w:right w:val="none" w:sz="0" w:space="0" w:color="auto"/>
          </w:divBdr>
        </w:div>
        <w:div w:id="351414856">
          <w:marLeft w:val="994"/>
          <w:marRight w:val="0"/>
          <w:marTop w:val="0"/>
          <w:marBottom w:val="0"/>
          <w:divBdr>
            <w:top w:val="none" w:sz="0" w:space="0" w:color="auto"/>
            <w:left w:val="none" w:sz="0" w:space="0" w:color="auto"/>
            <w:bottom w:val="none" w:sz="0" w:space="0" w:color="auto"/>
            <w:right w:val="none" w:sz="0" w:space="0" w:color="auto"/>
          </w:divBdr>
        </w:div>
        <w:div w:id="53162431">
          <w:marLeft w:val="274"/>
          <w:marRight w:val="0"/>
          <w:marTop w:val="0"/>
          <w:marBottom w:val="0"/>
          <w:divBdr>
            <w:top w:val="none" w:sz="0" w:space="0" w:color="auto"/>
            <w:left w:val="none" w:sz="0" w:space="0" w:color="auto"/>
            <w:bottom w:val="none" w:sz="0" w:space="0" w:color="auto"/>
            <w:right w:val="none" w:sz="0" w:space="0" w:color="auto"/>
          </w:divBdr>
        </w:div>
        <w:div w:id="1131829052">
          <w:marLeft w:val="994"/>
          <w:marRight w:val="0"/>
          <w:marTop w:val="0"/>
          <w:marBottom w:val="0"/>
          <w:divBdr>
            <w:top w:val="none" w:sz="0" w:space="0" w:color="auto"/>
            <w:left w:val="none" w:sz="0" w:space="0" w:color="auto"/>
            <w:bottom w:val="none" w:sz="0" w:space="0" w:color="auto"/>
            <w:right w:val="none" w:sz="0" w:space="0" w:color="auto"/>
          </w:divBdr>
        </w:div>
        <w:div w:id="1456831552">
          <w:marLeft w:val="994"/>
          <w:marRight w:val="0"/>
          <w:marTop w:val="0"/>
          <w:marBottom w:val="0"/>
          <w:divBdr>
            <w:top w:val="none" w:sz="0" w:space="0" w:color="auto"/>
            <w:left w:val="none" w:sz="0" w:space="0" w:color="auto"/>
            <w:bottom w:val="none" w:sz="0" w:space="0" w:color="auto"/>
            <w:right w:val="none" w:sz="0" w:space="0" w:color="auto"/>
          </w:divBdr>
        </w:div>
        <w:div w:id="2052219648">
          <w:marLeft w:val="994"/>
          <w:marRight w:val="0"/>
          <w:marTop w:val="0"/>
          <w:marBottom w:val="0"/>
          <w:divBdr>
            <w:top w:val="none" w:sz="0" w:space="0" w:color="auto"/>
            <w:left w:val="none" w:sz="0" w:space="0" w:color="auto"/>
            <w:bottom w:val="none" w:sz="0" w:space="0" w:color="auto"/>
            <w:right w:val="none" w:sz="0" w:space="0" w:color="auto"/>
          </w:divBdr>
        </w:div>
      </w:divsChild>
    </w:div>
    <w:div w:id="258026964">
      <w:bodyDiv w:val="1"/>
      <w:marLeft w:val="0"/>
      <w:marRight w:val="0"/>
      <w:marTop w:val="0"/>
      <w:marBottom w:val="0"/>
      <w:divBdr>
        <w:top w:val="none" w:sz="0" w:space="0" w:color="auto"/>
        <w:left w:val="none" w:sz="0" w:space="0" w:color="auto"/>
        <w:bottom w:val="none" w:sz="0" w:space="0" w:color="auto"/>
        <w:right w:val="none" w:sz="0" w:space="0" w:color="auto"/>
      </w:divBdr>
      <w:divsChild>
        <w:div w:id="1226338785">
          <w:marLeft w:val="274"/>
          <w:marRight w:val="0"/>
          <w:marTop w:val="0"/>
          <w:marBottom w:val="0"/>
          <w:divBdr>
            <w:top w:val="none" w:sz="0" w:space="0" w:color="auto"/>
            <w:left w:val="none" w:sz="0" w:space="0" w:color="auto"/>
            <w:bottom w:val="none" w:sz="0" w:space="0" w:color="auto"/>
            <w:right w:val="none" w:sz="0" w:space="0" w:color="auto"/>
          </w:divBdr>
        </w:div>
        <w:div w:id="1127315573">
          <w:marLeft w:val="274"/>
          <w:marRight w:val="0"/>
          <w:marTop w:val="0"/>
          <w:marBottom w:val="0"/>
          <w:divBdr>
            <w:top w:val="none" w:sz="0" w:space="0" w:color="auto"/>
            <w:left w:val="none" w:sz="0" w:space="0" w:color="auto"/>
            <w:bottom w:val="none" w:sz="0" w:space="0" w:color="auto"/>
            <w:right w:val="none" w:sz="0" w:space="0" w:color="auto"/>
          </w:divBdr>
        </w:div>
        <w:div w:id="1852254404">
          <w:marLeft w:val="274"/>
          <w:marRight w:val="0"/>
          <w:marTop w:val="0"/>
          <w:marBottom w:val="0"/>
          <w:divBdr>
            <w:top w:val="none" w:sz="0" w:space="0" w:color="auto"/>
            <w:left w:val="none" w:sz="0" w:space="0" w:color="auto"/>
            <w:bottom w:val="none" w:sz="0" w:space="0" w:color="auto"/>
            <w:right w:val="none" w:sz="0" w:space="0" w:color="auto"/>
          </w:divBdr>
        </w:div>
        <w:div w:id="1250771101">
          <w:marLeft w:val="274"/>
          <w:marRight w:val="0"/>
          <w:marTop w:val="0"/>
          <w:marBottom w:val="0"/>
          <w:divBdr>
            <w:top w:val="none" w:sz="0" w:space="0" w:color="auto"/>
            <w:left w:val="none" w:sz="0" w:space="0" w:color="auto"/>
            <w:bottom w:val="none" w:sz="0" w:space="0" w:color="auto"/>
            <w:right w:val="none" w:sz="0" w:space="0" w:color="auto"/>
          </w:divBdr>
        </w:div>
        <w:div w:id="1829861946">
          <w:marLeft w:val="994"/>
          <w:marRight w:val="0"/>
          <w:marTop w:val="0"/>
          <w:marBottom w:val="0"/>
          <w:divBdr>
            <w:top w:val="none" w:sz="0" w:space="0" w:color="auto"/>
            <w:left w:val="none" w:sz="0" w:space="0" w:color="auto"/>
            <w:bottom w:val="none" w:sz="0" w:space="0" w:color="auto"/>
            <w:right w:val="none" w:sz="0" w:space="0" w:color="auto"/>
          </w:divBdr>
        </w:div>
        <w:div w:id="167453740">
          <w:marLeft w:val="994"/>
          <w:marRight w:val="0"/>
          <w:marTop w:val="0"/>
          <w:marBottom w:val="0"/>
          <w:divBdr>
            <w:top w:val="none" w:sz="0" w:space="0" w:color="auto"/>
            <w:left w:val="none" w:sz="0" w:space="0" w:color="auto"/>
            <w:bottom w:val="none" w:sz="0" w:space="0" w:color="auto"/>
            <w:right w:val="none" w:sz="0" w:space="0" w:color="auto"/>
          </w:divBdr>
        </w:div>
        <w:div w:id="1119685562">
          <w:marLeft w:val="994"/>
          <w:marRight w:val="0"/>
          <w:marTop w:val="0"/>
          <w:marBottom w:val="0"/>
          <w:divBdr>
            <w:top w:val="none" w:sz="0" w:space="0" w:color="auto"/>
            <w:left w:val="none" w:sz="0" w:space="0" w:color="auto"/>
            <w:bottom w:val="none" w:sz="0" w:space="0" w:color="auto"/>
            <w:right w:val="none" w:sz="0" w:space="0" w:color="auto"/>
          </w:divBdr>
        </w:div>
        <w:div w:id="772744649">
          <w:marLeft w:val="994"/>
          <w:marRight w:val="0"/>
          <w:marTop w:val="0"/>
          <w:marBottom w:val="0"/>
          <w:divBdr>
            <w:top w:val="none" w:sz="0" w:space="0" w:color="auto"/>
            <w:left w:val="none" w:sz="0" w:space="0" w:color="auto"/>
            <w:bottom w:val="none" w:sz="0" w:space="0" w:color="auto"/>
            <w:right w:val="none" w:sz="0" w:space="0" w:color="auto"/>
          </w:divBdr>
        </w:div>
        <w:div w:id="1763792126">
          <w:marLeft w:val="994"/>
          <w:marRight w:val="0"/>
          <w:marTop w:val="0"/>
          <w:marBottom w:val="0"/>
          <w:divBdr>
            <w:top w:val="none" w:sz="0" w:space="0" w:color="auto"/>
            <w:left w:val="none" w:sz="0" w:space="0" w:color="auto"/>
            <w:bottom w:val="none" w:sz="0" w:space="0" w:color="auto"/>
            <w:right w:val="none" w:sz="0" w:space="0" w:color="auto"/>
          </w:divBdr>
        </w:div>
        <w:div w:id="1986545723">
          <w:marLeft w:val="994"/>
          <w:marRight w:val="0"/>
          <w:marTop w:val="0"/>
          <w:marBottom w:val="0"/>
          <w:divBdr>
            <w:top w:val="none" w:sz="0" w:space="0" w:color="auto"/>
            <w:left w:val="none" w:sz="0" w:space="0" w:color="auto"/>
            <w:bottom w:val="none" w:sz="0" w:space="0" w:color="auto"/>
            <w:right w:val="none" w:sz="0" w:space="0" w:color="auto"/>
          </w:divBdr>
        </w:div>
      </w:divsChild>
    </w:div>
    <w:div w:id="270405306">
      <w:bodyDiv w:val="1"/>
      <w:marLeft w:val="0"/>
      <w:marRight w:val="0"/>
      <w:marTop w:val="0"/>
      <w:marBottom w:val="0"/>
      <w:divBdr>
        <w:top w:val="none" w:sz="0" w:space="0" w:color="auto"/>
        <w:left w:val="none" w:sz="0" w:space="0" w:color="auto"/>
        <w:bottom w:val="none" w:sz="0" w:space="0" w:color="auto"/>
        <w:right w:val="none" w:sz="0" w:space="0" w:color="auto"/>
      </w:divBdr>
    </w:div>
    <w:div w:id="316688999">
      <w:bodyDiv w:val="1"/>
      <w:marLeft w:val="0"/>
      <w:marRight w:val="0"/>
      <w:marTop w:val="0"/>
      <w:marBottom w:val="0"/>
      <w:divBdr>
        <w:top w:val="none" w:sz="0" w:space="0" w:color="auto"/>
        <w:left w:val="none" w:sz="0" w:space="0" w:color="auto"/>
        <w:bottom w:val="none" w:sz="0" w:space="0" w:color="auto"/>
        <w:right w:val="none" w:sz="0" w:space="0" w:color="auto"/>
      </w:divBdr>
      <w:divsChild>
        <w:div w:id="326859091">
          <w:marLeft w:val="547"/>
          <w:marRight w:val="0"/>
          <w:marTop w:val="0"/>
          <w:marBottom w:val="0"/>
          <w:divBdr>
            <w:top w:val="none" w:sz="0" w:space="0" w:color="auto"/>
            <w:left w:val="none" w:sz="0" w:space="0" w:color="auto"/>
            <w:bottom w:val="none" w:sz="0" w:space="0" w:color="auto"/>
            <w:right w:val="none" w:sz="0" w:space="0" w:color="auto"/>
          </w:divBdr>
        </w:div>
        <w:div w:id="1775056256">
          <w:marLeft w:val="547"/>
          <w:marRight w:val="0"/>
          <w:marTop w:val="0"/>
          <w:marBottom w:val="0"/>
          <w:divBdr>
            <w:top w:val="none" w:sz="0" w:space="0" w:color="auto"/>
            <w:left w:val="none" w:sz="0" w:space="0" w:color="auto"/>
            <w:bottom w:val="none" w:sz="0" w:space="0" w:color="auto"/>
            <w:right w:val="none" w:sz="0" w:space="0" w:color="auto"/>
          </w:divBdr>
        </w:div>
        <w:div w:id="824323810">
          <w:marLeft w:val="547"/>
          <w:marRight w:val="0"/>
          <w:marTop w:val="0"/>
          <w:marBottom w:val="0"/>
          <w:divBdr>
            <w:top w:val="none" w:sz="0" w:space="0" w:color="auto"/>
            <w:left w:val="none" w:sz="0" w:space="0" w:color="auto"/>
            <w:bottom w:val="none" w:sz="0" w:space="0" w:color="auto"/>
            <w:right w:val="none" w:sz="0" w:space="0" w:color="auto"/>
          </w:divBdr>
        </w:div>
        <w:div w:id="1049568674">
          <w:marLeft w:val="547"/>
          <w:marRight w:val="0"/>
          <w:marTop w:val="0"/>
          <w:marBottom w:val="0"/>
          <w:divBdr>
            <w:top w:val="none" w:sz="0" w:space="0" w:color="auto"/>
            <w:left w:val="none" w:sz="0" w:space="0" w:color="auto"/>
            <w:bottom w:val="none" w:sz="0" w:space="0" w:color="auto"/>
            <w:right w:val="none" w:sz="0" w:space="0" w:color="auto"/>
          </w:divBdr>
        </w:div>
        <w:div w:id="1073553384">
          <w:marLeft w:val="547"/>
          <w:marRight w:val="0"/>
          <w:marTop w:val="0"/>
          <w:marBottom w:val="0"/>
          <w:divBdr>
            <w:top w:val="none" w:sz="0" w:space="0" w:color="auto"/>
            <w:left w:val="none" w:sz="0" w:space="0" w:color="auto"/>
            <w:bottom w:val="none" w:sz="0" w:space="0" w:color="auto"/>
            <w:right w:val="none" w:sz="0" w:space="0" w:color="auto"/>
          </w:divBdr>
        </w:div>
        <w:div w:id="662583654">
          <w:marLeft w:val="547"/>
          <w:marRight w:val="0"/>
          <w:marTop w:val="0"/>
          <w:marBottom w:val="0"/>
          <w:divBdr>
            <w:top w:val="none" w:sz="0" w:space="0" w:color="auto"/>
            <w:left w:val="none" w:sz="0" w:space="0" w:color="auto"/>
            <w:bottom w:val="none" w:sz="0" w:space="0" w:color="auto"/>
            <w:right w:val="none" w:sz="0" w:space="0" w:color="auto"/>
          </w:divBdr>
        </w:div>
      </w:divsChild>
    </w:div>
    <w:div w:id="354621412">
      <w:bodyDiv w:val="1"/>
      <w:marLeft w:val="0"/>
      <w:marRight w:val="0"/>
      <w:marTop w:val="0"/>
      <w:marBottom w:val="0"/>
      <w:divBdr>
        <w:top w:val="none" w:sz="0" w:space="0" w:color="auto"/>
        <w:left w:val="none" w:sz="0" w:space="0" w:color="auto"/>
        <w:bottom w:val="none" w:sz="0" w:space="0" w:color="auto"/>
        <w:right w:val="none" w:sz="0" w:space="0" w:color="auto"/>
      </w:divBdr>
      <w:divsChild>
        <w:div w:id="684481447">
          <w:marLeft w:val="274"/>
          <w:marRight w:val="0"/>
          <w:marTop w:val="0"/>
          <w:marBottom w:val="0"/>
          <w:divBdr>
            <w:top w:val="none" w:sz="0" w:space="0" w:color="auto"/>
            <w:left w:val="none" w:sz="0" w:space="0" w:color="auto"/>
            <w:bottom w:val="none" w:sz="0" w:space="0" w:color="auto"/>
            <w:right w:val="none" w:sz="0" w:space="0" w:color="auto"/>
          </w:divBdr>
        </w:div>
        <w:div w:id="831989557">
          <w:marLeft w:val="274"/>
          <w:marRight w:val="0"/>
          <w:marTop w:val="0"/>
          <w:marBottom w:val="0"/>
          <w:divBdr>
            <w:top w:val="none" w:sz="0" w:space="0" w:color="auto"/>
            <w:left w:val="none" w:sz="0" w:space="0" w:color="auto"/>
            <w:bottom w:val="none" w:sz="0" w:space="0" w:color="auto"/>
            <w:right w:val="none" w:sz="0" w:space="0" w:color="auto"/>
          </w:divBdr>
        </w:div>
        <w:div w:id="1332609856">
          <w:marLeft w:val="274"/>
          <w:marRight w:val="0"/>
          <w:marTop w:val="0"/>
          <w:marBottom w:val="0"/>
          <w:divBdr>
            <w:top w:val="none" w:sz="0" w:space="0" w:color="auto"/>
            <w:left w:val="none" w:sz="0" w:space="0" w:color="auto"/>
            <w:bottom w:val="none" w:sz="0" w:space="0" w:color="auto"/>
            <w:right w:val="none" w:sz="0" w:space="0" w:color="auto"/>
          </w:divBdr>
        </w:div>
        <w:div w:id="1643997863">
          <w:marLeft w:val="994"/>
          <w:marRight w:val="0"/>
          <w:marTop w:val="0"/>
          <w:marBottom w:val="0"/>
          <w:divBdr>
            <w:top w:val="none" w:sz="0" w:space="0" w:color="auto"/>
            <w:left w:val="none" w:sz="0" w:space="0" w:color="auto"/>
            <w:bottom w:val="none" w:sz="0" w:space="0" w:color="auto"/>
            <w:right w:val="none" w:sz="0" w:space="0" w:color="auto"/>
          </w:divBdr>
        </w:div>
        <w:div w:id="1170952326">
          <w:marLeft w:val="994"/>
          <w:marRight w:val="0"/>
          <w:marTop w:val="0"/>
          <w:marBottom w:val="0"/>
          <w:divBdr>
            <w:top w:val="none" w:sz="0" w:space="0" w:color="auto"/>
            <w:left w:val="none" w:sz="0" w:space="0" w:color="auto"/>
            <w:bottom w:val="none" w:sz="0" w:space="0" w:color="auto"/>
            <w:right w:val="none" w:sz="0" w:space="0" w:color="auto"/>
          </w:divBdr>
        </w:div>
        <w:div w:id="544492719">
          <w:marLeft w:val="994"/>
          <w:marRight w:val="0"/>
          <w:marTop w:val="0"/>
          <w:marBottom w:val="0"/>
          <w:divBdr>
            <w:top w:val="none" w:sz="0" w:space="0" w:color="auto"/>
            <w:left w:val="none" w:sz="0" w:space="0" w:color="auto"/>
            <w:bottom w:val="none" w:sz="0" w:space="0" w:color="auto"/>
            <w:right w:val="none" w:sz="0" w:space="0" w:color="auto"/>
          </w:divBdr>
        </w:div>
        <w:div w:id="1596010680">
          <w:marLeft w:val="274"/>
          <w:marRight w:val="0"/>
          <w:marTop w:val="0"/>
          <w:marBottom w:val="0"/>
          <w:divBdr>
            <w:top w:val="none" w:sz="0" w:space="0" w:color="auto"/>
            <w:left w:val="none" w:sz="0" w:space="0" w:color="auto"/>
            <w:bottom w:val="none" w:sz="0" w:space="0" w:color="auto"/>
            <w:right w:val="none" w:sz="0" w:space="0" w:color="auto"/>
          </w:divBdr>
        </w:div>
        <w:div w:id="557519190">
          <w:marLeft w:val="994"/>
          <w:marRight w:val="0"/>
          <w:marTop w:val="0"/>
          <w:marBottom w:val="0"/>
          <w:divBdr>
            <w:top w:val="none" w:sz="0" w:space="0" w:color="auto"/>
            <w:left w:val="none" w:sz="0" w:space="0" w:color="auto"/>
            <w:bottom w:val="none" w:sz="0" w:space="0" w:color="auto"/>
            <w:right w:val="none" w:sz="0" w:space="0" w:color="auto"/>
          </w:divBdr>
        </w:div>
      </w:divsChild>
    </w:div>
    <w:div w:id="360282412">
      <w:bodyDiv w:val="1"/>
      <w:marLeft w:val="0"/>
      <w:marRight w:val="0"/>
      <w:marTop w:val="0"/>
      <w:marBottom w:val="0"/>
      <w:divBdr>
        <w:top w:val="none" w:sz="0" w:space="0" w:color="auto"/>
        <w:left w:val="none" w:sz="0" w:space="0" w:color="auto"/>
        <w:bottom w:val="none" w:sz="0" w:space="0" w:color="auto"/>
        <w:right w:val="none" w:sz="0" w:space="0" w:color="auto"/>
      </w:divBdr>
    </w:div>
    <w:div w:id="518087601">
      <w:bodyDiv w:val="1"/>
      <w:marLeft w:val="0"/>
      <w:marRight w:val="0"/>
      <w:marTop w:val="0"/>
      <w:marBottom w:val="0"/>
      <w:divBdr>
        <w:top w:val="none" w:sz="0" w:space="0" w:color="auto"/>
        <w:left w:val="none" w:sz="0" w:space="0" w:color="auto"/>
        <w:bottom w:val="none" w:sz="0" w:space="0" w:color="auto"/>
        <w:right w:val="none" w:sz="0" w:space="0" w:color="auto"/>
      </w:divBdr>
    </w:div>
    <w:div w:id="542913327">
      <w:bodyDiv w:val="1"/>
      <w:marLeft w:val="0"/>
      <w:marRight w:val="0"/>
      <w:marTop w:val="0"/>
      <w:marBottom w:val="0"/>
      <w:divBdr>
        <w:top w:val="none" w:sz="0" w:space="0" w:color="auto"/>
        <w:left w:val="none" w:sz="0" w:space="0" w:color="auto"/>
        <w:bottom w:val="none" w:sz="0" w:space="0" w:color="auto"/>
        <w:right w:val="none" w:sz="0" w:space="0" w:color="auto"/>
      </w:divBdr>
      <w:divsChild>
        <w:div w:id="1305768688">
          <w:marLeft w:val="274"/>
          <w:marRight w:val="0"/>
          <w:marTop w:val="0"/>
          <w:marBottom w:val="0"/>
          <w:divBdr>
            <w:top w:val="none" w:sz="0" w:space="0" w:color="auto"/>
            <w:left w:val="none" w:sz="0" w:space="0" w:color="auto"/>
            <w:bottom w:val="none" w:sz="0" w:space="0" w:color="auto"/>
            <w:right w:val="none" w:sz="0" w:space="0" w:color="auto"/>
          </w:divBdr>
        </w:div>
        <w:div w:id="257644539">
          <w:marLeft w:val="274"/>
          <w:marRight w:val="0"/>
          <w:marTop w:val="0"/>
          <w:marBottom w:val="0"/>
          <w:divBdr>
            <w:top w:val="none" w:sz="0" w:space="0" w:color="auto"/>
            <w:left w:val="none" w:sz="0" w:space="0" w:color="auto"/>
            <w:bottom w:val="none" w:sz="0" w:space="0" w:color="auto"/>
            <w:right w:val="none" w:sz="0" w:space="0" w:color="auto"/>
          </w:divBdr>
        </w:div>
        <w:div w:id="232280740">
          <w:marLeft w:val="994"/>
          <w:marRight w:val="0"/>
          <w:marTop w:val="0"/>
          <w:marBottom w:val="0"/>
          <w:divBdr>
            <w:top w:val="none" w:sz="0" w:space="0" w:color="auto"/>
            <w:left w:val="none" w:sz="0" w:space="0" w:color="auto"/>
            <w:bottom w:val="none" w:sz="0" w:space="0" w:color="auto"/>
            <w:right w:val="none" w:sz="0" w:space="0" w:color="auto"/>
          </w:divBdr>
        </w:div>
        <w:div w:id="130367896">
          <w:marLeft w:val="994"/>
          <w:marRight w:val="0"/>
          <w:marTop w:val="0"/>
          <w:marBottom w:val="0"/>
          <w:divBdr>
            <w:top w:val="none" w:sz="0" w:space="0" w:color="auto"/>
            <w:left w:val="none" w:sz="0" w:space="0" w:color="auto"/>
            <w:bottom w:val="none" w:sz="0" w:space="0" w:color="auto"/>
            <w:right w:val="none" w:sz="0" w:space="0" w:color="auto"/>
          </w:divBdr>
        </w:div>
        <w:div w:id="1304189438">
          <w:marLeft w:val="994"/>
          <w:marRight w:val="0"/>
          <w:marTop w:val="0"/>
          <w:marBottom w:val="0"/>
          <w:divBdr>
            <w:top w:val="none" w:sz="0" w:space="0" w:color="auto"/>
            <w:left w:val="none" w:sz="0" w:space="0" w:color="auto"/>
            <w:bottom w:val="none" w:sz="0" w:space="0" w:color="auto"/>
            <w:right w:val="none" w:sz="0" w:space="0" w:color="auto"/>
          </w:divBdr>
        </w:div>
        <w:div w:id="903444784">
          <w:marLeft w:val="994"/>
          <w:marRight w:val="0"/>
          <w:marTop w:val="0"/>
          <w:marBottom w:val="0"/>
          <w:divBdr>
            <w:top w:val="none" w:sz="0" w:space="0" w:color="auto"/>
            <w:left w:val="none" w:sz="0" w:space="0" w:color="auto"/>
            <w:bottom w:val="none" w:sz="0" w:space="0" w:color="auto"/>
            <w:right w:val="none" w:sz="0" w:space="0" w:color="auto"/>
          </w:divBdr>
        </w:div>
        <w:div w:id="1308168577">
          <w:marLeft w:val="274"/>
          <w:marRight w:val="0"/>
          <w:marTop w:val="0"/>
          <w:marBottom w:val="0"/>
          <w:divBdr>
            <w:top w:val="none" w:sz="0" w:space="0" w:color="auto"/>
            <w:left w:val="none" w:sz="0" w:space="0" w:color="auto"/>
            <w:bottom w:val="none" w:sz="0" w:space="0" w:color="auto"/>
            <w:right w:val="none" w:sz="0" w:space="0" w:color="auto"/>
          </w:divBdr>
        </w:div>
      </w:divsChild>
    </w:div>
    <w:div w:id="662008078">
      <w:bodyDiv w:val="1"/>
      <w:marLeft w:val="0"/>
      <w:marRight w:val="0"/>
      <w:marTop w:val="0"/>
      <w:marBottom w:val="0"/>
      <w:divBdr>
        <w:top w:val="none" w:sz="0" w:space="0" w:color="auto"/>
        <w:left w:val="none" w:sz="0" w:space="0" w:color="auto"/>
        <w:bottom w:val="none" w:sz="0" w:space="0" w:color="auto"/>
        <w:right w:val="none" w:sz="0" w:space="0" w:color="auto"/>
      </w:divBdr>
    </w:div>
    <w:div w:id="764418036">
      <w:bodyDiv w:val="1"/>
      <w:marLeft w:val="0"/>
      <w:marRight w:val="0"/>
      <w:marTop w:val="0"/>
      <w:marBottom w:val="0"/>
      <w:divBdr>
        <w:top w:val="none" w:sz="0" w:space="0" w:color="auto"/>
        <w:left w:val="none" w:sz="0" w:space="0" w:color="auto"/>
        <w:bottom w:val="none" w:sz="0" w:space="0" w:color="auto"/>
        <w:right w:val="none" w:sz="0" w:space="0" w:color="auto"/>
      </w:divBdr>
    </w:div>
    <w:div w:id="85118755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910849378">
      <w:bodyDiv w:val="1"/>
      <w:marLeft w:val="0"/>
      <w:marRight w:val="0"/>
      <w:marTop w:val="0"/>
      <w:marBottom w:val="0"/>
      <w:divBdr>
        <w:top w:val="none" w:sz="0" w:space="0" w:color="auto"/>
        <w:left w:val="none" w:sz="0" w:space="0" w:color="auto"/>
        <w:bottom w:val="none" w:sz="0" w:space="0" w:color="auto"/>
        <w:right w:val="none" w:sz="0" w:space="0" w:color="auto"/>
      </w:divBdr>
    </w:div>
    <w:div w:id="980159772">
      <w:bodyDiv w:val="1"/>
      <w:marLeft w:val="0"/>
      <w:marRight w:val="0"/>
      <w:marTop w:val="0"/>
      <w:marBottom w:val="0"/>
      <w:divBdr>
        <w:top w:val="none" w:sz="0" w:space="0" w:color="auto"/>
        <w:left w:val="none" w:sz="0" w:space="0" w:color="auto"/>
        <w:bottom w:val="none" w:sz="0" w:space="0" w:color="auto"/>
        <w:right w:val="none" w:sz="0" w:space="0" w:color="auto"/>
      </w:divBdr>
      <w:divsChild>
        <w:div w:id="2117864367">
          <w:marLeft w:val="274"/>
          <w:marRight w:val="0"/>
          <w:marTop w:val="0"/>
          <w:marBottom w:val="0"/>
          <w:divBdr>
            <w:top w:val="none" w:sz="0" w:space="0" w:color="auto"/>
            <w:left w:val="none" w:sz="0" w:space="0" w:color="auto"/>
            <w:bottom w:val="none" w:sz="0" w:space="0" w:color="auto"/>
            <w:right w:val="none" w:sz="0" w:space="0" w:color="auto"/>
          </w:divBdr>
        </w:div>
      </w:divsChild>
    </w:div>
    <w:div w:id="1271624223">
      <w:bodyDiv w:val="1"/>
      <w:marLeft w:val="0"/>
      <w:marRight w:val="0"/>
      <w:marTop w:val="0"/>
      <w:marBottom w:val="0"/>
      <w:divBdr>
        <w:top w:val="none" w:sz="0" w:space="0" w:color="auto"/>
        <w:left w:val="none" w:sz="0" w:space="0" w:color="auto"/>
        <w:bottom w:val="none" w:sz="0" w:space="0" w:color="auto"/>
        <w:right w:val="none" w:sz="0" w:space="0" w:color="auto"/>
      </w:divBdr>
      <w:divsChild>
        <w:div w:id="50003992">
          <w:marLeft w:val="274"/>
          <w:marRight w:val="0"/>
          <w:marTop w:val="0"/>
          <w:marBottom w:val="0"/>
          <w:divBdr>
            <w:top w:val="none" w:sz="0" w:space="0" w:color="auto"/>
            <w:left w:val="none" w:sz="0" w:space="0" w:color="auto"/>
            <w:bottom w:val="none" w:sz="0" w:space="0" w:color="auto"/>
            <w:right w:val="none" w:sz="0" w:space="0" w:color="auto"/>
          </w:divBdr>
        </w:div>
        <w:div w:id="153574493">
          <w:marLeft w:val="274"/>
          <w:marRight w:val="0"/>
          <w:marTop w:val="0"/>
          <w:marBottom w:val="0"/>
          <w:divBdr>
            <w:top w:val="none" w:sz="0" w:space="0" w:color="auto"/>
            <w:left w:val="none" w:sz="0" w:space="0" w:color="auto"/>
            <w:bottom w:val="none" w:sz="0" w:space="0" w:color="auto"/>
            <w:right w:val="none" w:sz="0" w:space="0" w:color="auto"/>
          </w:divBdr>
        </w:div>
        <w:div w:id="571349677">
          <w:marLeft w:val="994"/>
          <w:marRight w:val="0"/>
          <w:marTop w:val="0"/>
          <w:marBottom w:val="0"/>
          <w:divBdr>
            <w:top w:val="none" w:sz="0" w:space="0" w:color="auto"/>
            <w:left w:val="none" w:sz="0" w:space="0" w:color="auto"/>
            <w:bottom w:val="none" w:sz="0" w:space="0" w:color="auto"/>
            <w:right w:val="none" w:sz="0" w:space="0" w:color="auto"/>
          </w:divBdr>
        </w:div>
        <w:div w:id="44835721">
          <w:marLeft w:val="994"/>
          <w:marRight w:val="0"/>
          <w:marTop w:val="0"/>
          <w:marBottom w:val="0"/>
          <w:divBdr>
            <w:top w:val="none" w:sz="0" w:space="0" w:color="auto"/>
            <w:left w:val="none" w:sz="0" w:space="0" w:color="auto"/>
            <w:bottom w:val="none" w:sz="0" w:space="0" w:color="auto"/>
            <w:right w:val="none" w:sz="0" w:space="0" w:color="auto"/>
          </w:divBdr>
        </w:div>
      </w:divsChild>
    </w:div>
    <w:div w:id="1277322906">
      <w:bodyDiv w:val="1"/>
      <w:marLeft w:val="0"/>
      <w:marRight w:val="0"/>
      <w:marTop w:val="0"/>
      <w:marBottom w:val="0"/>
      <w:divBdr>
        <w:top w:val="none" w:sz="0" w:space="0" w:color="auto"/>
        <w:left w:val="none" w:sz="0" w:space="0" w:color="auto"/>
        <w:bottom w:val="none" w:sz="0" w:space="0" w:color="auto"/>
        <w:right w:val="none" w:sz="0" w:space="0" w:color="auto"/>
      </w:divBdr>
    </w:div>
    <w:div w:id="1490052314">
      <w:bodyDiv w:val="1"/>
      <w:marLeft w:val="0"/>
      <w:marRight w:val="0"/>
      <w:marTop w:val="0"/>
      <w:marBottom w:val="0"/>
      <w:divBdr>
        <w:top w:val="none" w:sz="0" w:space="0" w:color="auto"/>
        <w:left w:val="none" w:sz="0" w:space="0" w:color="auto"/>
        <w:bottom w:val="none" w:sz="0" w:space="0" w:color="auto"/>
        <w:right w:val="none" w:sz="0" w:space="0" w:color="auto"/>
      </w:divBdr>
      <w:divsChild>
        <w:div w:id="1603609681">
          <w:marLeft w:val="994"/>
          <w:marRight w:val="0"/>
          <w:marTop w:val="0"/>
          <w:marBottom w:val="0"/>
          <w:divBdr>
            <w:top w:val="none" w:sz="0" w:space="0" w:color="auto"/>
            <w:left w:val="none" w:sz="0" w:space="0" w:color="auto"/>
            <w:bottom w:val="none" w:sz="0" w:space="0" w:color="auto"/>
            <w:right w:val="none" w:sz="0" w:space="0" w:color="auto"/>
          </w:divBdr>
        </w:div>
        <w:div w:id="1197618597">
          <w:marLeft w:val="994"/>
          <w:marRight w:val="0"/>
          <w:marTop w:val="0"/>
          <w:marBottom w:val="0"/>
          <w:divBdr>
            <w:top w:val="none" w:sz="0" w:space="0" w:color="auto"/>
            <w:left w:val="none" w:sz="0" w:space="0" w:color="auto"/>
            <w:bottom w:val="none" w:sz="0" w:space="0" w:color="auto"/>
            <w:right w:val="none" w:sz="0" w:space="0" w:color="auto"/>
          </w:divBdr>
        </w:div>
        <w:div w:id="400063433">
          <w:marLeft w:val="994"/>
          <w:marRight w:val="0"/>
          <w:marTop w:val="0"/>
          <w:marBottom w:val="0"/>
          <w:divBdr>
            <w:top w:val="none" w:sz="0" w:space="0" w:color="auto"/>
            <w:left w:val="none" w:sz="0" w:space="0" w:color="auto"/>
            <w:bottom w:val="none" w:sz="0" w:space="0" w:color="auto"/>
            <w:right w:val="none" w:sz="0" w:space="0" w:color="auto"/>
          </w:divBdr>
        </w:div>
        <w:div w:id="2046363116">
          <w:marLeft w:val="994"/>
          <w:marRight w:val="0"/>
          <w:marTop w:val="0"/>
          <w:marBottom w:val="0"/>
          <w:divBdr>
            <w:top w:val="none" w:sz="0" w:space="0" w:color="auto"/>
            <w:left w:val="none" w:sz="0" w:space="0" w:color="auto"/>
            <w:bottom w:val="none" w:sz="0" w:space="0" w:color="auto"/>
            <w:right w:val="none" w:sz="0" w:space="0" w:color="auto"/>
          </w:divBdr>
        </w:div>
        <w:div w:id="1413694700">
          <w:marLeft w:val="994"/>
          <w:marRight w:val="0"/>
          <w:marTop w:val="0"/>
          <w:marBottom w:val="0"/>
          <w:divBdr>
            <w:top w:val="none" w:sz="0" w:space="0" w:color="auto"/>
            <w:left w:val="none" w:sz="0" w:space="0" w:color="auto"/>
            <w:bottom w:val="none" w:sz="0" w:space="0" w:color="auto"/>
            <w:right w:val="none" w:sz="0" w:space="0" w:color="auto"/>
          </w:divBdr>
        </w:div>
        <w:div w:id="822234248">
          <w:marLeft w:val="994"/>
          <w:marRight w:val="0"/>
          <w:marTop w:val="0"/>
          <w:marBottom w:val="0"/>
          <w:divBdr>
            <w:top w:val="none" w:sz="0" w:space="0" w:color="auto"/>
            <w:left w:val="none" w:sz="0" w:space="0" w:color="auto"/>
            <w:bottom w:val="none" w:sz="0" w:space="0" w:color="auto"/>
            <w:right w:val="none" w:sz="0" w:space="0" w:color="auto"/>
          </w:divBdr>
        </w:div>
        <w:div w:id="1227256348">
          <w:marLeft w:val="994"/>
          <w:marRight w:val="0"/>
          <w:marTop w:val="0"/>
          <w:marBottom w:val="0"/>
          <w:divBdr>
            <w:top w:val="none" w:sz="0" w:space="0" w:color="auto"/>
            <w:left w:val="none" w:sz="0" w:space="0" w:color="auto"/>
            <w:bottom w:val="none" w:sz="0" w:space="0" w:color="auto"/>
            <w:right w:val="none" w:sz="0" w:space="0" w:color="auto"/>
          </w:divBdr>
        </w:div>
        <w:div w:id="552541973">
          <w:marLeft w:val="994"/>
          <w:marRight w:val="0"/>
          <w:marTop w:val="0"/>
          <w:marBottom w:val="0"/>
          <w:divBdr>
            <w:top w:val="none" w:sz="0" w:space="0" w:color="auto"/>
            <w:left w:val="none" w:sz="0" w:space="0" w:color="auto"/>
            <w:bottom w:val="none" w:sz="0" w:space="0" w:color="auto"/>
            <w:right w:val="none" w:sz="0" w:space="0" w:color="auto"/>
          </w:divBdr>
        </w:div>
        <w:div w:id="680815742">
          <w:marLeft w:val="994"/>
          <w:marRight w:val="0"/>
          <w:marTop w:val="0"/>
          <w:marBottom w:val="0"/>
          <w:divBdr>
            <w:top w:val="none" w:sz="0" w:space="0" w:color="auto"/>
            <w:left w:val="none" w:sz="0" w:space="0" w:color="auto"/>
            <w:bottom w:val="none" w:sz="0" w:space="0" w:color="auto"/>
            <w:right w:val="none" w:sz="0" w:space="0" w:color="auto"/>
          </w:divBdr>
        </w:div>
      </w:divsChild>
    </w:div>
    <w:div w:id="1495881155">
      <w:bodyDiv w:val="1"/>
      <w:marLeft w:val="0"/>
      <w:marRight w:val="0"/>
      <w:marTop w:val="0"/>
      <w:marBottom w:val="0"/>
      <w:divBdr>
        <w:top w:val="none" w:sz="0" w:space="0" w:color="auto"/>
        <w:left w:val="none" w:sz="0" w:space="0" w:color="auto"/>
        <w:bottom w:val="none" w:sz="0" w:space="0" w:color="auto"/>
        <w:right w:val="none" w:sz="0" w:space="0" w:color="auto"/>
      </w:divBdr>
    </w:div>
    <w:div w:id="1514687850">
      <w:bodyDiv w:val="1"/>
      <w:marLeft w:val="0"/>
      <w:marRight w:val="0"/>
      <w:marTop w:val="0"/>
      <w:marBottom w:val="0"/>
      <w:divBdr>
        <w:top w:val="none" w:sz="0" w:space="0" w:color="auto"/>
        <w:left w:val="none" w:sz="0" w:space="0" w:color="auto"/>
        <w:bottom w:val="none" w:sz="0" w:space="0" w:color="auto"/>
        <w:right w:val="none" w:sz="0" w:space="0" w:color="auto"/>
      </w:divBdr>
      <w:divsChild>
        <w:div w:id="389620062">
          <w:marLeft w:val="274"/>
          <w:marRight w:val="0"/>
          <w:marTop w:val="0"/>
          <w:marBottom w:val="0"/>
          <w:divBdr>
            <w:top w:val="none" w:sz="0" w:space="0" w:color="auto"/>
            <w:left w:val="none" w:sz="0" w:space="0" w:color="auto"/>
            <w:bottom w:val="none" w:sz="0" w:space="0" w:color="auto"/>
            <w:right w:val="none" w:sz="0" w:space="0" w:color="auto"/>
          </w:divBdr>
        </w:div>
        <w:div w:id="1195508957">
          <w:marLeft w:val="274"/>
          <w:marRight w:val="0"/>
          <w:marTop w:val="0"/>
          <w:marBottom w:val="0"/>
          <w:divBdr>
            <w:top w:val="none" w:sz="0" w:space="0" w:color="auto"/>
            <w:left w:val="none" w:sz="0" w:space="0" w:color="auto"/>
            <w:bottom w:val="none" w:sz="0" w:space="0" w:color="auto"/>
            <w:right w:val="none" w:sz="0" w:space="0" w:color="auto"/>
          </w:divBdr>
        </w:div>
        <w:div w:id="1760828635">
          <w:marLeft w:val="994"/>
          <w:marRight w:val="0"/>
          <w:marTop w:val="0"/>
          <w:marBottom w:val="0"/>
          <w:divBdr>
            <w:top w:val="none" w:sz="0" w:space="0" w:color="auto"/>
            <w:left w:val="none" w:sz="0" w:space="0" w:color="auto"/>
            <w:bottom w:val="none" w:sz="0" w:space="0" w:color="auto"/>
            <w:right w:val="none" w:sz="0" w:space="0" w:color="auto"/>
          </w:divBdr>
        </w:div>
        <w:div w:id="1845126515">
          <w:marLeft w:val="994"/>
          <w:marRight w:val="0"/>
          <w:marTop w:val="0"/>
          <w:marBottom w:val="0"/>
          <w:divBdr>
            <w:top w:val="none" w:sz="0" w:space="0" w:color="auto"/>
            <w:left w:val="none" w:sz="0" w:space="0" w:color="auto"/>
            <w:bottom w:val="none" w:sz="0" w:space="0" w:color="auto"/>
            <w:right w:val="none" w:sz="0" w:space="0" w:color="auto"/>
          </w:divBdr>
        </w:div>
        <w:div w:id="470442876">
          <w:marLeft w:val="994"/>
          <w:marRight w:val="0"/>
          <w:marTop w:val="0"/>
          <w:marBottom w:val="0"/>
          <w:divBdr>
            <w:top w:val="none" w:sz="0" w:space="0" w:color="auto"/>
            <w:left w:val="none" w:sz="0" w:space="0" w:color="auto"/>
            <w:bottom w:val="none" w:sz="0" w:space="0" w:color="auto"/>
            <w:right w:val="none" w:sz="0" w:space="0" w:color="auto"/>
          </w:divBdr>
        </w:div>
        <w:div w:id="1896163892">
          <w:marLeft w:val="994"/>
          <w:marRight w:val="0"/>
          <w:marTop w:val="0"/>
          <w:marBottom w:val="0"/>
          <w:divBdr>
            <w:top w:val="none" w:sz="0" w:space="0" w:color="auto"/>
            <w:left w:val="none" w:sz="0" w:space="0" w:color="auto"/>
            <w:bottom w:val="none" w:sz="0" w:space="0" w:color="auto"/>
            <w:right w:val="none" w:sz="0" w:space="0" w:color="auto"/>
          </w:divBdr>
        </w:div>
        <w:div w:id="1574468234">
          <w:marLeft w:val="994"/>
          <w:marRight w:val="0"/>
          <w:marTop w:val="0"/>
          <w:marBottom w:val="0"/>
          <w:divBdr>
            <w:top w:val="none" w:sz="0" w:space="0" w:color="auto"/>
            <w:left w:val="none" w:sz="0" w:space="0" w:color="auto"/>
            <w:bottom w:val="none" w:sz="0" w:space="0" w:color="auto"/>
            <w:right w:val="none" w:sz="0" w:space="0" w:color="auto"/>
          </w:divBdr>
        </w:div>
        <w:div w:id="1000473083">
          <w:marLeft w:val="274"/>
          <w:marRight w:val="0"/>
          <w:marTop w:val="0"/>
          <w:marBottom w:val="0"/>
          <w:divBdr>
            <w:top w:val="none" w:sz="0" w:space="0" w:color="auto"/>
            <w:left w:val="none" w:sz="0" w:space="0" w:color="auto"/>
            <w:bottom w:val="none" w:sz="0" w:space="0" w:color="auto"/>
            <w:right w:val="none" w:sz="0" w:space="0" w:color="auto"/>
          </w:divBdr>
        </w:div>
        <w:div w:id="1748531691">
          <w:marLeft w:val="994"/>
          <w:marRight w:val="0"/>
          <w:marTop w:val="0"/>
          <w:marBottom w:val="0"/>
          <w:divBdr>
            <w:top w:val="none" w:sz="0" w:space="0" w:color="auto"/>
            <w:left w:val="none" w:sz="0" w:space="0" w:color="auto"/>
            <w:bottom w:val="none" w:sz="0" w:space="0" w:color="auto"/>
            <w:right w:val="none" w:sz="0" w:space="0" w:color="auto"/>
          </w:divBdr>
        </w:div>
        <w:div w:id="4327387">
          <w:marLeft w:val="994"/>
          <w:marRight w:val="0"/>
          <w:marTop w:val="0"/>
          <w:marBottom w:val="0"/>
          <w:divBdr>
            <w:top w:val="none" w:sz="0" w:space="0" w:color="auto"/>
            <w:left w:val="none" w:sz="0" w:space="0" w:color="auto"/>
            <w:bottom w:val="none" w:sz="0" w:space="0" w:color="auto"/>
            <w:right w:val="none" w:sz="0" w:space="0" w:color="auto"/>
          </w:divBdr>
        </w:div>
        <w:div w:id="1512993375">
          <w:marLeft w:val="994"/>
          <w:marRight w:val="0"/>
          <w:marTop w:val="0"/>
          <w:marBottom w:val="0"/>
          <w:divBdr>
            <w:top w:val="none" w:sz="0" w:space="0" w:color="auto"/>
            <w:left w:val="none" w:sz="0" w:space="0" w:color="auto"/>
            <w:bottom w:val="none" w:sz="0" w:space="0" w:color="auto"/>
            <w:right w:val="none" w:sz="0" w:space="0" w:color="auto"/>
          </w:divBdr>
        </w:div>
      </w:divsChild>
    </w:div>
    <w:div w:id="1746487992">
      <w:bodyDiv w:val="1"/>
      <w:marLeft w:val="0"/>
      <w:marRight w:val="0"/>
      <w:marTop w:val="0"/>
      <w:marBottom w:val="0"/>
      <w:divBdr>
        <w:top w:val="none" w:sz="0" w:space="0" w:color="auto"/>
        <w:left w:val="none" w:sz="0" w:space="0" w:color="auto"/>
        <w:bottom w:val="none" w:sz="0" w:space="0" w:color="auto"/>
        <w:right w:val="none" w:sz="0" w:space="0" w:color="auto"/>
      </w:divBdr>
      <w:divsChild>
        <w:div w:id="244146039">
          <w:marLeft w:val="274"/>
          <w:marRight w:val="0"/>
          <w:marTop w:val="0"/>
          <w:marBottom w:val="0"/>
          <w:divBdr>
            <w:top w:val="none" w:sz="0" w:space="0" w:color="auto"/>
            <w:left w:val="none" w:sz="0" w:space="0" w:color="auto"/>
            <w:bottom w:val="none" w:sz="0" w:space="0" w:color="auto"/>
            <w:right w:val="none" w:sz="0" w:space="0" w:color="auto"/>
          </w:divBdr>
        </w:div>
        <w:div w:id="1435201644">
          <w:marLeft w:val="274"/>
          <w:marRight w:val="0"/>
          <w:marTop w:val="0"/>
          <w:marBottom w:val="0"/>
          <w:divBdr>
            <w:top w:val="none" w:sz="0" w:space="0" w:color="auto"/>
            <w:left w:val="none" w:sz="0" w:space="0" w:color="auto"/>
            <w:bottom w:val="none" w:sz="0" w:space="0" w:color="auto"/>
            <w:right w:val="none" w:sz="0" w:space="0" w:color="auto"/>
          </w:divBdr>
        </w:div>
        <w:div w:id="1862010815">
          <w:marLeft w:val="994"/>
          <w:marRight w:val="0"/>
          <w:marTop w:val="0"/>
          <w:marBottom w:val="0"/>
          <w:divBdr>
            <w:top w:val="none" w:sz="0" w:space="0" w:color="auto"/>
            <w:left w:val="none" w:sz="0" w:space="0" w:color="auto"/>
            <w:bottom w:val="none" w:sz="0" w:space="0" w:color="auto"/>
            <w:right w:val="none" w:sz="0" w:space="0" w:color="auto"/>
          </w:divBdr>
        </w:div>
        <w:div w:id="1175995737">
          <w:marLeft w:val="274"/>
          <w:marRight w:val="0"/>
          <w:marTop w:val="0"/>
          <w:marBottom w:val="0"/>
          <w:divBdr>
            <w:top w:val="none" w:sz="0" w:space="0" w:color="auto"/>
            <w:left w:val="none" w:sz="0" w:space="0" w:color="auto"/>
            <w:bottom w:val="none" w:sz="0" w:space="0" w:color="auto"/>
            <w:right w:val="none" w:sz="0" w:space="0" w:color="auto"/>
          </w:divBdr>
        </w:div>
        <w:div w:id="1578708577">
          <w:marLeft w:val="274"/>
          <w:marRight w:val="0"/>
          <w:marTop w:val="0"/>
          <w:marBottom w:val="0"/>
          <w:divBdr>
            <w:top w:val="none" w:sz="0" w:space="0" w:color="auto"/>
            <w:left w:val="none" w:sz="0" w:space="0" w:color="auto"/>
            <w:bottom w:val="none" w:sz="0" w:space="0" w:color="auto"/>
            <w:right w:val="none" w:sz="0" w:space="0" w:color="auto"/>
          </w:divBdr>
        </w:div>
      </w:divsChild>
    </w:div>
    <w:div w:id="1913157279">
      <w:bodyDiv w:val="1"/>
      <w:marLeft w:val="0"/>
      <w:marRight w:val="0"/>
      <w:marTop w:val="0"/>
      <w:marBottom w:val="0"/>
      <w:divBdr>
        <w:top w:val="none" w:sz="0" w:space="0" w:color="auto"/>
        <w:left w:val="none" w:sz="0" w:space="0" w:color="auto"/>
        <w:bottom w:val="none" w:sz="0" w:space="0" w:color="auto"/>
        <w:right w:val="none" w:sz="0" w:space="0" w:color="auto"/>
      </w:divBdr>
      <w:divsChild>
        <w:div w:id="751119783">
          <w:marLeft w:val="274"/>
          <w:marRight w:val="0"/>
          <w:marTop w:val="0"/>
          <w:marBottom w:val="0"/>
          <w:divBdr>
            <w:top w:val="none" w:sz="0" w:space="0" w:color="auto"/>
            <w:left w:val="none" w:sz="0" w:space="0" w:color="auto"/>
            <w:bottom w:val="none" w:sz="0" w:space="0" w:color="auto"/>
            <w:right w:val="none" w:sz="0" w:space="0" w:color="auto"/>
          </w:divBdr>
        </w:div>
        <w:div w:id="1997685702">
          <w:marLeft w:val="274"/>
          <w:marRight w:val="0"/>
          <w:marTop w:val="0"/>
          <w:marBottom w:val="0"/>
          <w:divBdr>
            <w:top w:val="none" w:sz="0" w:space="0" w:color="auto"/>
            <w:left w:val="none" w:sz="0" w:space="0" w:color="auto"/>
            <w:bottom w:val="none" w:sz="0" w:space="0" w:color="auto"/>
            <w:right w:val="none" w:sz="0" w:space="0" w:color="auto"/>
          </w:divBdr>
        </w:div>
        <w:div w:id="1801651099">
          <w:marLeft w:val="994"/>
          <w:marRight w:val="0"/>
          <w:marTop w:val="0"/>
          <w:marBottom w:val="0"/>
          <w:divBdr>
            <w:top w:val="none" w:sz="0" w:space="0" w:color="auto"/>
            <w:left w:val="none" w:sz="0" w:space="0" w:color="auto"/>
            <w:bottom w:val="none" w:sz="0" w:space="0" w:color="auto"/>
            <w:right w:val="none" w:sz="0" w:space="0" w:color="auto"/>
          </w:divBdr>
        </w:div>
        <w:div w:id="88623298">
          <w:marLeft w:val="274"/>
          <w:marRight w:val="0"/>
          <w:marTop w:val="0"/>
          <w:marBottom w:val="0"/>
          <w:divBdr>
            <w:top w:val="none" w:sz="0" w:space="0" w:color="auto"/>
            <w:left w:val="none" w:sz="0" w:space="0" w:color="auto"/>
            <w:bottom w:val="none" w:sz="0" w:space="0" w:color="auto"/>
            <w:right w:val="none" w:sz="0" w:space="0" w:color="auto"/>
          </w:divBdr>
        </w:div>
        <w:div w:id="1478764390">
          <w:marLeft w:val="274"/>
          <w:marRight w:val="0"/>
          <w:marTop w:val="0"/>
          <w:marBottom w:val="0"/>
          <w:divBdr>
            <w:top w:val="none" w:sz="0" w:space="0" w:color="auto"/>
            <w:left w:val="none" w:sz="0" w:space="0" w:color="auto"/>
            <w:bottom w:val="none" w:sz="0" w:space="0" w:color="auto"/>
            <w:right w:val="none" w:sz="0" w:space="0" w:color="auto"/>
          </w:divBdr>
        </w:div>
        <w:div w:id="238441723">
          <w:marLeft w:val="994"/>
          <w:marRight w:val="0"/>
          <w:marTop w:val="0"/>
          <w:marBottom w:val="0"/>
          <w:divBdr>
            <w:top w:val="none" w:sz="0" w:space="0" w:color="auto"/>
            <w:left w:val="none" w:sz="0" w:space="0" w:color="auto"/>
            <w:bottom w:val="none" w:sz="0" w:space="0" w:color="auto"/>
            <w:right w:val="none" w:sz="0" w:space="0" w:color="auto"/>
          </w:divBdr>
        </w:div>
        <w:div w:id="1229149940">
          <w:marLeft w:val="274"/>
          <w:marRight w:val="0"/>
          <w:marTop w:val="0"/>
          <w:marBottom w:val="0"/>
          <w:divBdr>
            <w:top w:val="none" w:sz="0" w:space="0" w:color="auto"/>
            <w:left w:val="none" w:sz="0" w:space="0" w:color="auto"/>
            <w:bottom w:val="none" w:sz="0" w:space="0" w:color="auto"/>
            <w:right w:val="none" w:sz="0" w:space="0" w:color="auto"/>
          </w:divBdr>
        </w:div>
        <w:div w:id="544408310">
          <w:marLeft w:val="994"/>
          <w:marRight w:val="0"/>
          <w:marTop w:val="0"/>
          <w:marBottom w:val="0"/>
          <w:divBdr>
            <w:top w:val="none" w:sz="0" w:space="0" w:color="auto"/>
            <w:left w:val="none" w:sz="0" w:space="0" w:color="auto"/>
            <w:bottom w:val="none" w:sz="0" w:space="0" w:color="auto"/>
            <w:right w:val="none" w:sz="0" w:space="0" w:color="auto"/>
          </w:divBdr>
        </w:div>
        <w:div w:id="1219704625">
          <w:marLeft w:val="994"/>
          <w:marRight w:val="0"/>
          <w:marTop w:val="0"/>
          <w:marBottom w:val="0"/>
          <w:divBdr>
            <w:top w:val="none" w:sz="0" w:space="0" w:color="auto"/>
            <w:left w:val="none" w:sz="0" w:space="0" w:color="auto"/>
            <w:bottom w:val="none" w:sz="0" w:space="0" w:color="auto"/>
            <w:right w:val="none" w:sz="0" w:space="0" w:color="auto"/>
          </w:divBdr>
        </w:div>
        <w:div w:id="1079014715">
          <w:marLeft w:val="994"/>
          <w:marRight w:val="0"/>
          <w:marTop w:val="0"/>
          <w:marBottom w:val="0"/>
          <w:divBdr>
            <w:top w:val="none" w:sz="0" w:space="0" w:color="auto"/>
            <w:left w:val="none" w:sz="0" w:space="0" w:color="auto"/>
            <w:bottom w:val="none" w:sz="0" w:space="0" w:color="auto"/>
            <w:right w:val="none" w:sz="0" w:space="0" w:color="auto"/>
          </w:divBdr>
        </w:div>
        <w:div w:id="2022119986">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yperlink" Target="mailto:rejoicetimire@gmail.com" TargetMode="External"/><Relationship Id="rId21" Type="http://schemas.microsoft.com/office/2007/relationships/diagramDrawing" Target="diagrams/drawing2.xml"/><Relationship Id="rId34" Type="http://schemas.openxmlformats.org/officeDocument/2006/relationships/image" Target="media/image7.png"/><Relationship Id="rId42" Type="http://schemas.openxmlformats.org/officeDocument/2006/relationships/hyperlink" Target="mailto:fodpzzimbabwe@gmail.com" TargetMode="External"/><Relationship Id="rId47" Type="http://schemas.openxmlformats.org/officeDocument/2006/relationships/hyperlink" Target="mailto:bonniemazula@gmail.com" TargetMode="External"/><Relationship Id="rId50" Type="http://schemas.openxmlformats.org/officeDocument/2006/relationships/hyperlink" Target="mailto:zimnada@gmail.co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image" Target="media/image4.emf"/><Relationship Id="rId24" Type="http://schemas.openxmlformats.org/officeDocument/2006/relationships/diagramQuickStyle" Target="diagrams/quickStyle3.xml"/><Relationship Id="rId32" Type="http://schemas.openxmlformats.org/officeDocument/2006/relationships/image" Target="media/image5.png"/><Relationship Id="rId37" Type="http://schemas.openxmlformats.org/officeDocument/2006/relationships/hyperlink" Target="mailto:info@zihat.org" TargetMode="External"/><Relationship Id="rId40" Type="http://schemas.openxmlformats.org/officeDocument/2006/relationships/hyperlink" Target="mailto:stewart.musiwa68@gmail.com,gchipere13@gmail.com" TargetMode="External"/><Relationship Id="rId45" Type="http://schemas.openxmlformats.org/officeDocument/2006/relationships/hyperlink" Target="mailto:mawiresam@gmail.com"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hyperlink" Target="mailto:pmusiiwa@yahoo.co.uk" TargetMode="External"/><Relationship Id="rId52" Type="http://schemas.openxmlformats.org/officeDocument/2006/relationships/hyperlink" Target="mailto:parents90@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yperlink" Target="mailto:assod@gmail.com" TargetMode="External"/><Relationship Id="rId43" Type="http://schemas.openxmlformats.org/officeDocument/2006/relationships/hyperlink" Target="mailto:khupe2002@yahoo.com" TargetMode="External"/><Relationship Id="rId48" Type="http://schemas.openxmlformats.org/officeDocument/2006/relationships/hyperlink" Target="mailto:Constancesibanda286@gmail.com" TargetMode="Externa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mailto:znlb@yahoo.com"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image" Target="media/image6.png"/><Relationship Id="rId38" Type="http://schemas.openxmlformats.org/officeDocument/2006/relationships/hyperlink" Target="mailto:lynvory@gmail.com" TargetMode="External"/><Relationship Id="rId46" Type="http://schemas.openxmlformats.org/officeDocument/2006/relationships/hyperlink" Target="mailto:zimalbinoassos@gmail.com" TargetMode="External"/><Relationship Id="rId20" Type="http://schemas.openxmlformats.org/officeDocument/2006/relationships/diagramColors" Target="diagrams/colors2.xml"/><Relationship Id="rId41" Type="http://schemas.openxmlformats.org/officeDocument/2006/relationships/hyperlink" Target="mailto:epilepsyzimbabwe@gmail.co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hyperlink" Target="mailto:infomation@deafzimbabwetrust.org" TargetMode="External"/><Relationship Id="rId49" Type="http://schemas.openxmlformats.org/officeDocument/2006/relationships/hyperlink" Target="mailto:zimnamh@mweb.co.zw"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373A4C-FFD2-4362-821A-7CF0C843DD3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7DA26A06-2B2A-45D6-9FCF-5A16C652A274}">
      <dgm:prSet phldrT="[Text]" custT="1"/>
      <dgm:spPr/>
      <dgm:t>
        <a:bodyPr/>
        <a:lstStyle/>
        <a:p>
          <a:r>
            <a:rPr lang="en-US" sz="1100" dirty="0"/>
            <a:t>(2) Sensory</a:t>
          </a:r>
          <a:endParaRPr lang="en-GB" sz="1100" dirty="0"/>
        </a:p>
      </dgm:t>
    </dgm:pt>
    <dgm:pt modelId="{9997104D-27AA-4A35-8740-5CD6607DF46B}" type="parTrans" cxnId="{1540F602-0308-4AA9-A4B5-BD5608C1CDD9}">
      <dgm:prSet/>
      <dgm:spPr/>
      <dgm:t>
        <a:bodyPr/>
        <a:lstStyle/>
        <a:p>
          <a:endParaRPr lang="en-GB"/>
        </a:p>
      </dgm:t>
    </dgm:pt>
    <dgm:pt modelId="{471A18CF-F214-485F-908C-924FCAF4E15B}" type="sibTrans" cxnId="{1540F602-0308-4AA9-A4B5-BD5608C1CDD9}">
      <dgm:prSet/>
      <dgm:spPr/>
      <dgm:t>
        <a:bodyPr/>
        <a:lstStyle/>
        <a:p>
          <a:endParaRPr lang="en-GB"/>
        </a:p>
      </dgm:t>
    </dgm:pt>
    <dgm:pt modelId="{D6039405-5A7A-4B05-BD06-868C51756C65}">
      <dgm:prSet custT="1"/>
      <dgm:spPr/>
      <dgm:t>
        <a:bodyPr/>
        <a:lstStyle/>
        <a:p>
          <a:r>
            <a:rPr lang="en-US" sz="1100" dirty="0"/>
            <a:t>(1) Physical</a:t>
          </a:r>
          <a:endParaRPr lang="en-GB" sz="1100" dirty="0"/>
        </a:p>
      </dgm:t>
    </dgm:pt>
    <dgm:pt modelId="{998A813D-1216-402C-B257-B2A3F5899843}" type="parTrans" cxnId="{AC2C5765-8045-4362-B922-C69C870467C5}">
      <dgm:prSet/>
      <dgm:spPr/>
      <dgm:t>
        <a:bodyPr/>
        <a:lstStyle/>
        <a:p>
          <a:endParaRPr lang="en-GB"/>
        </a:p>
      </dgm:t>
    </dgm:pt>
    <dgm:pt modelId="{6FF0A1FB-4350-46E2-8757-21DA18972B7A}" type="sibTrans" cxnId="{AC2C5765-8045-4362-B922-C69C870467C5}">
      <dgm:prSet/>
      <dgm:spPr/>
      <dgm:t>
        <a:bodyPr/>
        <a:lstStyle/>
        <a:p>
          <a:endParaRPr lang="en-GB"/>
        </a:p>
      </dgm:t>
    </dgm:pt>
    <dgm:pt modelId="{C42A542D-1FC5-4610-9A21-C96EB8023CCC}">
      <dgm:prSet custT="1"/>
      <dgm:spPr/>
      <dgm:t>
        <a:bodyPr/>
        <a:lstStyle/>
        <a:p>
          <a:r>
            <a:rPr lang="en-US" sz="1000" dirty="0"/>
            <a:t>Difficulty in the performance of body functions e.g. walking, moving arms and legs, using hands, etc.</a:t>
          </a:r>
          <a:endParaRPr lang="en-GB" sz="1000" dirty="0"/>
        </a:p>
      </dgm:t>
    </dgm:pt>
    <dgm:pt modelId="{CCAA2627-AA89-428F-A320-A231F8163499}" type="parTrans" cxnId="{470CBF71-0DDA-4CC2-A1D8-D24C6D870F58}">
      <dgm:prSet/>
      <dgm:spPr/>
      <dgm:t>
        <a:bodyPr/>
        <a:lstStyle/>
        <a:p>
          <a:endParaRPr lang="en-GB"/>
        </a:p>
      </dgm:t>
    </dgm:pt>
    <dgm:pt modelId="{0CFBCD06-3A96-4EBF-AE6D-C3187CA6A00C}" type="sibTrans" cxnId="{470CBF71-0DDA-4CC2-A1D8-D24C6D870F58}">
      <dgm:prSet/>
      <dgm:spPr/>
      <dgm:t>
        <a:bodyPr/>
        <a:lstStyle/>
        <a:p>
          <a:endParaRPr lang="en-GB"/>
        </a:p>
      </dgm:t>
    </dgm:pt>
    <dgm:pt modelId="{2C13395B-F9A4-474A-A364-5EACAD2AB657}">
      <dgm:prSet custT="1"/>
      <dgm:spPr/>
      <dgm:t>
        <a:bodyPr/>
        <a:lstStyle/>
        <a:p>
          <a:r>
            <a:rPr lang="en-US" sz="1000" dirty="0"/>
            <a:t>Vision</a:t>
          </a:r>
          <a:endParaRPr lang="en-GB" sz="1000" dirty="0"/>
        </a:p>
      </dgm:t>
    </dgm:pt>
    <dgm:pt modelId="{89C55721-872E-4C76-853A-F59CECEEEA0C}" type="sibTrans" cxnId="{20268488-642F-4473-A040-A38404A68E4B}">
      <dgm:prSet/>
      <dgm:spPr/>
      <dgm:t>
        <a:bodyPr/>
        <a:lstStyle/>
        <a:p>
          <a:endParaRPr lang="en-GB"/>
        </a:p>
      </dgm:t>
    </dgm:pt>
    <dgm:pt modelId="{7B8F6B11-CB64-4F12-8A52-0ACC29C21959}" type="parTrans" cxnId="{20268488-642F-4473-A040-A38404A68E4B}">
      <dgm:prSet/>
      <dgm:spPr/>
      <dgm:t>
        <a:bodyPr/>
        <a:lstStyle/>
        <a:p>
          <a:endParaRPr lang="en-GB"/>
        </a:p>
      </dgm:t>
    </dgm:pt>
    <dgm:pt modelId="{ED4853C2-B081-4E54-9B60-186C59631186}">
      <dgm:prSet custT="1"/>
      <dgm:spPr/>
      <dgm:t>
        <a:bodyPr/>
        <a:lstStyle/>
        <a:p>
          <a:r>
            <a:rPr lang="en-US" sz="1100" dirty="0"/>
            <a:t>(3) Intellectual</a:t>
          </a:r>
          <a:endParaRPr lang="en-GB" sz="1100" dirty="0"/>
        </a:p>
      </dgm:t>
    </dgm:pt>
    <dgm:pt modelId="{11D99FBC-B9A7-49DF-B8D0-07462F1BBB7D}" type="parTrans" cxnId="{9044C8AC-297A-4B5B-9A8C-09129958D751}">
      <dgm:prSet/>
      <dgm:spPr/>
      <dgm:t>
        <a:bodyPr/>
        <a:lstStyle/>
        <a:p>
          <a:endParaRPr lang="en-US"/>
        </a:p>
      </dgm:t>
    </dgm:pt>
    <dgm:pt modelId="{605F9617-FA10-4828-8F3B-7CF7B1838358}" type="sibTrans" cxnId="{9044C8AC-297A-4B5B-9A8C-09129958D751}">
      <dgm:prSet/>
      <dgm:spPr/>
      <dgm:t>
        <a:bodyPr/>
        <a:lstStyle/>
        <a:p>
          <a:endParaRPr lang="en-US"/>
        </a:p>
      </dgm:t>
    </dgm:pt>
    <dgm:pt modelId="{06D61AFE-4963-43F9-B4C0-BE182A258EDF}">
      <dgm:prSet custT="1"/>
      <dgm:spPr/>
      <dgm:t>
        <a:bodyPr/>
        <a:lstStyle/>
        <a:p>
          <a:r>
            <a:rPr lang="en-US" sz="1000" dirty="0"/>
            <a:t>Hearing</a:t>
          </a:r>
          <a:endParaRPr lang="en-GB" sz="1000" dirty="0"/>
        </a:p>
      </dgm:t>
    </dgm:pt>
    <dgm:pt modelId="{A9A33337-47AA-4BAD-94CE-89C017E01988}" type="parTrans" cxnId="{F803A3EA-6994-4A6C-93C7-FA22D5BCBBF1}">
      <dgm:prSet/>
      <dgm:spPr/>
      <dgm:t>
        <a:bodyPr/>
        <a:lstStyle/>
        <a:p>
          <a:endParaRPr lang="en-GB"/>
        </a:p>
      </dgm:t>
    </dgm:pt>
    <dgm:pt modelId="{10A11150-9D89-4F75-8068-BD7F4208C425}" type="sibTrans" cxnId="{F803A3EA-6994-4A6C-93C7-FA22D5BCBBF1}">
      <dgm:prSet/>
      <dgm:spPr/>
      <dgm:t>
        <a:bodyPr/>
        <a:lstStyle/>
        <a:p>
          <a:endParaRPr lang="en-GB"/>
        </a:p>
      </dgm:t>
    </dgm:pt>
    <dgm:pt modelId="{95EFEF39-A104-4B52-B6E9-89B4F66A6717}">
      <dgm:prSet custT="1"/>
      <dgm:spPr/>
      <dgm:t>
        <a:bodyPr/>
        <a:lstStyle/>
        <a:p>
          <a:r>
            <a:rPr lang="en-US" sz="1000" dirty="0"/>
            <a:t>Communication</a:t>
          </a:r>
          <a:endParaRPr lang="en-GB" sz="1000" dirty="0"/>
        </a:p>
      </dgm:t>
    </dgm:pt>
    <dgm:pt modelId="{0B2F550D-805F-483D-BCBE-14FE1D04D817}" type="parTrans" cxnId="{24ED0B20-2C45-4EC9-AFEA-678BBC9C1B08}">
      <dgm:prSet/>
      <dgm:spPr/>
      <dgm:t>
        <a:bodyPr/>
        <a:lstStyle/>
        <a:p>
          <a:endParaRPr lang="en-GB"/>
        </a:p>
      </dgm:t>
    </dgm:pt>
    <dgm:pt modelId="{674000B0-4572-4E80-BFD2-7EBE4ED67134}" type="sibTrans" cxnId="{24ED0B20-2C45-4EC9-AFEA-678BBC9C1B08}">
      <dgm:prSet/>
      <dgm:spPr/>
      <dgm:t>
        <a:bodyPr/>
        <a:lstStyle/>
        <a:p>
          <a:endParaRPr lang="en-GB"/>
        </a:p>
      </dgm:t>
    </dgm:pt>
    <dgm:pt modelId="{39D0CF49-1106-4AD4-BED6-E8449A8DF9FA}">
      <dgm:prSet custT="1"/>
      <dgm:spPr/>
      <dgm:t>
        <a:bodyPr/>
        <a:lstStyle/>
        <a:p>
          <a:r>
            <a:rPr lang="en-US" sz="1100" dirty="0"/>
            <a:t>(4) Mental/ psychosocial </a:t>
          </a:r>
          <a:endParaRPr lang="en-GB" sz="1100" dirty="0"/>
        </a:p>
      </dgm:t>
    </dgm:pt>
    <dgm:pt modelId="{EC7AAAC3-EE02-4E29-8E5C-9EDD18F78008}" type="parTrans" cxnId="{009E75F0-25B3-4054-B610-76BC55A1AFDE}">
      <dgm:prSet/>
      <dgm:spPr/>
      <dgm:t>
        <a:bodyPr/>
        <a:lstStyle/>
        <a:p>
          <a:endParaRPr lang="en-GB"/>
        </a:p>
      </dgm:t>
    </dgm:pt>
    <dgm:pt modelId="{011BBBCA-3316-4D88-B456-76331E1C8B6D}" type="sibTrans" cxnId="{009E75F0-25B3-4054-B610-76BC55A1AFDE}">
      <dgm:prSet/>
      <dgm:spPr/>
      <dgm:t>
        <a:bodyPr/>
        <a:lstStyle/>
        <a:p>
          <a:endParaRPr lang="en-GB"/>
        </a:p>
      </dgm:t>
    </dgm:pt>
    <dgm:pt modelId="{507A05FA-1EDF-49F0-BD55-23F0C208A515}">
      <dgm:prSet custT="1"/>
      <dgm:spPr/>
      <dgm:t>
        <a:bodyPr/>
        <a:lstStyle/>
        <a:p>
          <a:r>
            <a:rPr lang="en-US" sz="1000" dirty="0"/>
            <a:t>Difficulty with language, reasoning, memory, interpersonal communication, personal care etc.</a:t>
          </a:r>
          <a:endParaRPr lang="en-GB" sz="1000" dirty="0"/>
        </a:p>
      </dgm:t>
    </dgm:pt>
    <dgm:pt modelId="{D36BEBE6-2A70-4BDA-949E-47BF947B51FC}" type="parTrans" cxnId="{579E9CFE-B856-4607-B544-28C588C94EFE}">
      <dgm:prSet/>
      <dgm:spPr/>
      <dgm:t>
        <a:bodyPr/>
        <a:lstStyle/>
        <a:p>
          <a:endParaRPr lang="en-GB"/>
        </a:p>
      </dgm:t>
    </dgm:pt>
    <dgm:pt modelId="{64F76EC9-B05A-46D4-9781-99A2894A9C26}" type="sibTrans" cxnId="{579E9CFE-B856-4607-B544-28C588C94EFE}">
      <dgm:prSet/>
      <dgm:spPr/>
      <dgm:t>
        <a:bodyPr/>
        <a:lstStyle/>
        <a:p>
          <a:endParaRPr lang="en-GB"/>
        </a:p>
      </dgm:t>
    </dgm:pt>
    <dgm:pt modelId="{523C2722-FE70-486B-B58B-8659307F03EC}">
      <dgm:prSet custT="1"/>
      <dgm:spPr/>
      <dgm:t>
        <a:bodyPr/>
        <a:lstStyle/>
        <a:p>
          <a:r>
            <a:rPr lang="en-US" sz="1000" dirty="0"/>
            <a:t>Chronic severe mental disorders</a:t>
          </a:r>
          <a:endParaRPr lang="en-GB" sz="1000" dirty="0"/>
        </a:p>
      </dgm:t>
    </dgm:pt>
    <dgm:pt modelId="{C5A6CD45-621D-46D2-8255-710638FE721A}" type="parTrans" cxnId="{EEE0F3F7-4803-4706-AA1C-1F9A3062E941}">
      <dgm:prSet/>
      <dgm:spPr/>
      <dgm:t>
        <a:bodyPr/>
        <a:lstStyle/>
        <a:p>
          <a:endParaRPr lang="en-GB"/>
        </a:p>
      </dgm:t>
    </dgm:pt>
    <dgm:pt modelId="{7D0AEC6D-47FE-491C-9CDA-D79718A2F19A}" type="sibTrans" cxnId="{EEE0F3F7-4803-4706-AA1C-1F9A3062E941}">
      <dgm:prSet/>
      <dgm:spPr/>
      <dgm:t>
        <a:bodyPr/>
        <a:lstStyle/>
        <a:p>
          <a:endParaRPr lang="en-GB"/>
        </a:p>
      </dgm:t>
    </dgm:pt>
    <dgm:pt modelId="{10F01855-2095-4A03-8867-286E2946E2F7}">
      <dgm:prSet custT="1"/>
      <dgm:spPr/>
      <dgm:t>
        <a:bodyPr/>
        <a:lstStyle/>
        <a:p>
          <a:r>
            <a:rPr lang="en-US" sz="1000" dirty="0"/>
            <a:t>Psychosocial distress</a:t>
          </a:r>
          <a:endParaRPr lang="en-GB" sz="1000" dirty="0"/>
        </a:p>
      </dgm:t>
    </dgm:pt>
    <dgm:pt modelId="{EF57EB83-5746-4D34-AD76-6C30A9C91FB8}" type="parTrans" cxnId="{AFBC5DE2-7E12-4FA7-9ABE-16C36EA70078}">
      <dgm:prSet/>
      <dgm:spPr/>
      <dgm:t>
        <a:bodyPr/>
        <a:lstStyle/>
        <a:p>
          <a:endParaRPr lang="en-GB"/>
        </a:p>
      </dgm:t>
    </dgm:pt>
    <dgm:pt modelId="{8EF63EF4-CB3E-409F-80FF-5A22448A2973}" type="sibTrans" cxnId="{AFBC5DE2-7E12-4FA7-9ABE-16C36EA70078}">
      <dgm:prSet/>
      <dgm:spPr/>
      <dgm:t>
        <a:bodyPr/>
        <a:lstStyle/>
        <a:p>
          <a:endParaRPr lang="en-GB"/>
        </a:p>
      </dgm:t>
    </dgm:pt>
    <dgm:pt modelId="{F4DDEDBE-72D2-4D06-810B-45E6A0C8223C}" type="pres">
      <dgm:prSet presAssocID="{C2373A4C-FFD2-4362-821A-7CF0C843DD3C}" presName="Name0" presStyleCnt="0">
        <dgm:presLayoutVars>
          <dgm:dir/>
          <dgm:animLvl val="lvl"/>
          <dgm:resizeHandles val="exact"/>
        </dgm:presLayoutVars>
      </dgm:prSet>
      <dgm:spPr/>
    </dgm:pt>
    <dgm:pt modelId="{4DB6739D-96F6-40D6-90A9-3A78834CAB50}" type="pres">
      <dgm:prSet presAssocID="{D6039405-5A7A-4B05-BD06-868C51756C65}" presName="composite" presStyleCnt="0"/>
      <dgm:spPr/>
    </dgm:pt>
    <dgm:pt modelId="{2E6E8C88-CBD2-4595-BD62-4E8F2F74A4AC}" type="pres">
      <dgm:prSet presAssocID="{D6039405-5A7A-4B05-BD06-868C51756C65}" presName="parTx" presStyleLbl="alignNode1" presStyleIdx="0" presStyleCnt="4">
        <dgm:presLayoutVars>
          <dgm:chMax val="0"/>
          <dgm:chPref val="0"/>
          <dgm:bulletEnabled val="1"/>
        </dgm:presLayoutVars>
      </dgm:prSet>
      <dgm:spPr/>
    </dgm:pt>
    <dgm:pt modelId="{64A35546-6370-4A50-9096-B70400A73B28}" type="pres">
      <dgm:prSet presAssocID="{D6039405-5A7A-4B05-BD06-868C51756C65}" presName="desTx" presStyleLbl="alignAccFollowNode1" presStyleIdx="0" presStyleCnt="4">
        <dgm:presLayoutVars>
          <dgm:bulletEnabled val="1"/>
        </dgm:presLayoutVars>
      </dgm:prSet>
      <dgm:spPr/>
    </dgm:pt>
    <dgm:pt modelId="{A4516C1E-063D-4CEF-99A8-8E001F136FBD}" type="pres">
      <dgm:prSet presAssocID="{6FF0A1FB-4350-46E2-8757-21DA18972B7A}" presName="space" presStyleCnt="0"/>
      <dgm:spPr/>
    </dgm:pt>
    <dgm:pt modelId="{3E7B1616-CD3A-4AC8-9F78-4415C326AB61}" type="pres">
      <dgm:prSet presAssocID="{7DA26A06-2B2A-45D6-9FCF-5A16C652A274}" presName="composite" presStyleCnt="0"/>
      <dgm:spPr/>
    </dgm:pt>
    <dgm:pt modelId="{84B0FCBC-40F0-4F10-B6F2-4F511432C7CF}" type="pres">
      <dgm:prSet presAssocID="{7DA26A06-2B2A-45D6-9FCF-5A16C652A274}" presName="parTx" presStyleLbl="alignNode1" presStyleIdx="1" presStyleCnt="4">
        <dgm:presLayoutVars>
          <dgm:chMax val="0"/>
          <dgm:chPref val="0"/>
          <dgm:bulletEnabled val="1"/>
        </dgm:presLayoutVars>
      </dgm:prSet>
      <dgm:spPr/>
    </dgm:pt>
    <dgm:pt modelId="{4CE2A6FF-E046-455E-AE57-A635F464022B}" type="pres">
      <dgm:prSet presAssocID="{7DA26A06-2B2A-45D6-9FCF-5A16C652A274}" presName="desTx" presStyleLbl="alignAccFollowNode1" presStyleIdx="1" presStyleCnt="4">
        <dgm:presLayoutVars>
          <dgm:bulletEnabled val="1"/>
        </dgm:presLayoutVars>
      </dgm:prSet>
      <dgm:spPr/>
    </dgm:pt>
    <dgm:pt modelId="{E87577EE-FC19-4045-B3D5-F00230760B4B}" type="pres">
      <dgm:prSet presAssocID="{471A18CF-F214-485F-908C-924FCAF4E15B}" presName="space" presStyleCnt="0"/>
      <dgm:spPr/>
    </dgm:pt>
    <dgm:pt modelId="{47660DF6-11B4-42E0-B80F-DF1B5423B0D4}" type="pres">
      <dgm:prSet presAssocID="{ED4853C2-B081-4E54-9B60-186C59631186}" presName="composite" presStyleCnt="0"/>
      <dgm:spPr/>
    </dgm:pt>
    <dgm:pt modelId="{22BEEF8E-AE7B-4C94-8C40-A056DF7B486D}" type="pres">
      <dgm:prSet presAssocID="{ED4853C2-B081-4E54-9B60-186C59631186}" presName="parTx" presStyleLbl="alignNode1" presStyleIdx="2" presStyleCnt="4">
        <dgm:presLayoutVars>
          <dgm:chMax val="0"/>
          <dgm:chPref val="0"/>
          <dgm:bulletEnabled val="1"/>
        </dgm:presLayoutVars>
      </dgm:prSet>
      <dgm:spPr/>
    </dgm:pt>
    <dgm:pt modelId="{E0F2EE27-8FB0-4897-8AB2-E40FCEB1E75F}" type="pres">
      <dgm:prSet presAssocID="{ED4853C2-B081-4E54-9B60-186C59631186}" presName="desTx" presStyleLbl="alignAccFollowNode1" presStyleIdx="2" presStyleCnt="4">
        <dgm:presLayoutVars>
          <dgm:bulletEnabled val="1"/>
        </dgm:presLayoutVars>
      </dgm:prSet>
      <dgm:spPr/>
    </dgm:pt>
    <dgm:pt modelId="{45EC3AA1-8B28-47D5-B080-BA02A1696AC0}" type="pres">
      <dgm:prSet presAssocID="{605F9617-FA10-4828-8F3B-7CF7B1838358}" presName="space" presStyleCnt="0"/>
      <dgm:spPr/>
    </dgm:pt>
    <dgm:pt modelId="{F401D9DE-7BFD-4765-992E-5A0A3DEEC449}" type="pres">
      <dgm:prSet presAssocID="{39D0CF49-1106-4AD4-BED6-E8449A8DF9FA}" presName="composite" presStyleCnt="0"/>
      <dgm:spPr/>
    </dgm:pt>
    <dgm:pt modelId="{178FB21F-F062-4B0D-88E7-5678FAAC3CD7}" type="pres">
      <dgm:prSet presAssocID="{39D0CF49-1106-4AD4-BED6-E8449A8DF9FA}" presName="parTx" presStyleLbl="alignNode1" presStyleIdx="3" presStyleCnt="4">
        <dgm:presLayoutVars>
          <dgm:chMax val="0"/>
          <dgm:chPref val="0"/>
          <dgm:bulletEnabled val="1"/>
        </dgm:presLayoutVars>
      </dgm:prSet>
      <dgm:spPr/>
    </dgm:pt>
    <dgm:pt modelId="{F532320C-3E93-4EA8-8DA1-3970468169B2}" type="pres">
      <dgm:prSet presAssocID="{39D0CF49-1106-4AD4-BED6-E8449A8DF9FA}" presName="desTx" presStyleLbl="alignAccFollowNode1" presStyleIdx="3" presStyleCnt="4">
        <dgm:presLayoutVars>
          <dgm:bulletEnabled val="1"/>
        </dgm:presLayoutVars>
      </dgm:prSet>
      <dgm:spPr/>
    </dgm:pt>
  </dgm:ptLst>
  <dgm:cxnLst>
    <dgm:cxn modelId="{1540F602-0308-4AA9-A4B5-BD5608C1CDD9}" srcId="{C2373A4C-FFD2-4362-821A-7CF0C843DD3C}" destId="{7DA26A06-2B2A-45D6-9FCF-5A16C652A274}" srcOrd="1" destOrd="0" parTransId="{9997104D-27AA-4A35-8740-5CD6607DF46B}" sibTransId="{471A18CF-F214-485F-908C-924FCAF4E15B}"/>
    <dgm:cxn modelId="{816B0D11-93A0-4785-9734-8709CC3AE180}" type="presOf" srcId="{06D61AFE-4963-43F9-B4C0-BE182A258EDF}" destId="{4CE2A6FF-E046-455E-AE57-A635F464022B}" srcOrd="0" destOrd="1" presId="urn:microsoft.com/office/officeart/2005/8/layout/hList1"/>
    <dgm:cxn modelId="{24ED0B20-2C45-4EC9-AFEA-678BBC9C1B08}" srcId="{7DA26A06-2B2A-45D6-9FCF-5A16C652A274}" destId="{95EFEF39-A104-4B52-B6E9-89B4F66A6717}" srcOrd="2" destOrd="0" parTransId="{0B2F550D-805F-483D-BCBE-14FE1D04D817}" sibTransId="{674000B0-4572-4E80-BFD2-7EBE4ED67134}"/>
    <dgm:cxn modelId="{1D18FA41-3711-49AE-8372-CB6B58E64E5C}" type="presOf" srcId="{D6039405-5A7A-4B05-BD06-868C51756C65}" destId="{2E6E8C88-CBD2-4595-BD62-4E8F2F74A4AC}" srcOrd="0" destOrd="0" presId="urn:microsoft.com/office/officeart/2005/8/layout/hList1"/>
    <dgm:cxn modelId="{29429353-DB7F-41FB-B4C8-D87F9F705C71}" type="presOf" srcId="{C42A542D-1FC5-4610-9A21-C96EB8023CCC}" destId="{64A35546-6370-4A50-9096-B70400A73B28}" srcOrd="0" destOrd="0" presId="urn:microsoft.com/office/officeart/2005/8/layout/hList1"/>
    <dgm:cxn modelId="{AC2C5765-8045-4362-B922-C69C870467C5}" srcId="{C2373A4C-FFD2-4362-821A-7CF0C843DD3C}" destId="{D6039405-5A7A-4B05-BD06-868C51756C65}" srcOrd="0" destOrd="0" parTransId="{998A813D-1216-402C-B257-B2A3F5899843}" sibTransId="{6FF0A1FB-4350-46E2-8757-21DA18972B7A}"/>
    <dgm:cxn modelId="{470CBF71-0DDA-4CC2-A1D8-D24C6D870F58}" srcId="{D6039405-5A7A-4B05-BD06-868C51756C65}" destId="{C42A542D-1FC5-4610-9A21-C96EB8023CCC}" srcOrd="0" destOrd="0" parTransId="{CCAA2627-AA89-428F-A320-A231F8163499}" sibTransId="{0CFBCD06-3A96-4EBF-AE6D-C3187CA6A00C}"/>
    <dgm:cxn modelId="{D3E77980-776C-4DDA-86A8-41F45E01BCAA}" type="presOf" srcId="{39D0CF49-1106-4AD4-BED6-E8449A8DF9FA}" destId="{178FB21F-F062-4B0D-88E7-5678FAAC3CD7}" srcOrd="0" destOrd="0" presId="urn:microsoft.com/office/officeart/2005/8/layout/hList1"/>
    <dgm:cxn modelId="{20268488-642F-4473-A040-A38404A68E4B}" srcId="{7DA26A06-2B2A-45D6-9FCF-5A16C652A274}" destId="{2C13395B-F9A4-474A-A364-5EACAD2AB657}" srcOrd="0" destOrd="0" parTransId="{7B8F6B11-CB64-4F12-8A52-0ACC29C21959}" sibTransId="{89C55721-872E-4C76-853A-F59CECEEEA0C}"/>
    <dgm:cxn modelId="{109FEB90-6A0C-48B8-A704-B5299876DC85}" type="presOf" srcId="{ED4853C2-B081-4E54-9B60-186C59631186}" destId="{22BEEF8E-AE7B-4C94-8C40-A056DF7B486D}" srcOrd="0" destOrd="0" presId="urn:microsoft.com/office/officeart/2005/8/layout/hList1"/>
    <dgm:cxn modelId="{98B789A6-F70C-4F27-AFD7-FEA8A914ECD5}" type="presOf" srcId="{10F01855-2095-4A03-8867-286E2946E2F7}" destId="{F532320C-3E93-4EA8-8DA1-3970468169B2}" srcOrd="0" destOrd="1" presId="urn:microsoft.com/office/officeart/2005/8/layout/hList1"/>
    <dgm:cxn modelId="{9044C8AC-297A-4B5B-9A8C-09129958D751}" srcId="{C2373A4C-FFD2-4362-821A-7CF0C843DD3C}" destId="{ED4853C2-B081-4E54-9B60-186C59631186}" srcOrd="2" destOrd="0" parTransId="{11D99FBC-B9A7-49DF-B8D0-07462F1BBB7D}" sibTransId="{605F9617-FA10-4828-8F3B-7CF7B1838358}"/>
    <dgm:cxn modelId="{0E2F47AF-8A70-4AAB-9912-7262F4CF309F}" type="presOf" srcId="{2C13395B-F9A4-474A-A364-5EACAD2AB657}" destId="{4CE2A6FF-E046-455E-AE57-A635F464022B}" srcOrd="0" destOrd="0" presId="urn:microsoft.com/office/officeart/2005/8/layout/hList1"/>
    <dgm:cxn modelId="{7B6AF1C9-A6BC-43D6-9DA7-313657E503B1}" type="presOf" srcId="{523C2722-FE70-486B-B58B-8659307F03EC}" destId="{F532320C-3E93-4EA8-8DA1-3970468169B2}" srcOrd="0" destOrd="0" presId="urn:microsoft.com/office/officeart/2005/8/layout/hList1"/>
    <dgm:cxn modelId="{1378B7CB-987B-41D4-9FF8-65F71805969C}" type="presOf" srcId="{95EFEF39-A104-4B52-B6E9-89B4F66A6717}" destId="{4CE2A6FF-E046-455E-AE57-A635F464022B}" srcOrd="0" destOrd="2" presId="urn:microsoft.com/office/officeart/2005/8/layout/hList1"/>
    <dgm:cxn modelId="{93EE1CCF-4271-41A6-9E7D-7A3413D5DE97}" type="presOf" srcId="{C2373A4C-FFD2-4362-821A-7CF0C843DD3C}" destId="{F4DDEDBE-72D2-4D06-810B-45E6A0C8223C}" srcOrd="0" destOrd="0" presId="urn:microsoft.com/office/officeart/2005/8/layout/hList1"/>
    <dgm:cxn modelId="{38D315DD-E157-419C-B22B-D38E7899F633}" type="presOf" srcId="{7DA26A06-2B2A-45D6-9FCF-5A16C652A274}" destId="{84B0FCBC-40F0-4F10-B6F2-4F511432C7CF}" srcOrd="0" destOrd="0" presId="urn:microsoft.com/office/officeart/2005/8/layout/hList1"/>
    <dgm:cxn modelId="{AFBC5DE2-7E12-4FA7-9ABE-16C36EA70078}" srcId="{39D0CF49-1106-4AD4-BED6-E8449A8DF9FA}" destId="{10F01855-2095-4A03-8867-286E2946E2F7}" srcOrd="1" destOrd="0" parTransId="{EF57EB83-5746-4D34-AD76-6C30A9C91FB8}" sibTransId="{8EF63EF4-CB3E-409F-80FF-5A22448A2973}"/>
    <dgm:cxn modelId="{F803A3EA-6994-4A6C-93C7-FA22D5BCBBF1}" srcId="{7DA26A06-2B2A-45D6-9FCF-5A16C652A274}" destId="{06D61AFE-4963-43F9-B4C0-BE182A258EDF}" srcOrd="1" destOrd="0" parTransId="{A9A33337-47AA-4BAD-94CE-89C017E01988}" sibTransId="{10A11150-9D89-4F75-8068-BD7F4208C425}"/>
    <dgm:cxn modelId="{009E75F0-25B3-4054-B610-76BC55A1AFDE}" srcId="{C2373A4C-FFD2-4362-821A-7CF0C843DD3C}" destId="{39D0CF49-1106-4AD4-BED6-E8449A8DF9FA}" srcOrd="3" destOrd="0" parTransId="{EC7AAAC3-EE02-4E29-8E5C-9EDD18F78008}" sibTransId="{011BBBCA-3316-4D88-B456-76331E1C8B6D}"/>
    <dgm:cxn modelId="{D9084EF2-FE91-4DF4-87F7-8066C8B756FE}" type="presOf" srcId="{507A05FA-1EDF-49F0-BD55-23F0C208A515}" destId="{E0F2EE27-8FB0-4897-8AB2-E40FCEB1E75F}" srcOrd="0" destOrd="0" presId="urn:microsoft.com/office/officeart/2005/8/layout/hList1"/>
    <dgm:cxn modelId="{EEE0F3F7-4803-4706-AA1C-1F9A3062E941}" srcId="{39D0CF49-1106-4AD4-BED6-E8449A8DF9FA}" destId="{523C2722-FE70-486B-B58B-8659307F03EC}" srcOrd="0" destOrd="0" parTransId="{C5A6CD45-621D-46D2-8255-710638FE721A}" sibTransId="{7D0AEC6D-47FE-491C-9CDA-D79718A2F19A}"/>
    <dgm:cxn modelId="{579E9CFE-B856-4607-B544-28C588C94EFE}" srcId="{ED4853C2-B081-4E54-9B60-186C59631186}" destId="{507A05FA-1EDF-49F0-BD55-23F0C208A515}" srcOrd="0" destOrd="0" parTransId="{D36BEBE6-2A70-4BDA-949E-47BF947B51FC}" sibTransId="{64F76EC9-B05A-46D4-9781-99A2894A9C26}"/>
    <dgm:cxn modelId="{FF011612-7BB7-4BCF-B499-2098C03135A4}" type="presParOf" srcId="{F4DDEDBE-72D2-4D06-810B-45E6A0C8223C}" destId="{4DB6739D-96F6-40D6-90A9-3A78834CAB50}" srcOrd="0" destOrd="0" presId="urn:microsoft.com/office/officeart/2005/8/layout/hList1"/>
    <dgm:cxn modelId="{828D76FA-C5A7-434A-BD88-CF7717C5BB25}" type="presParOf" srcId="{4DB6739D-96F6-40D6-90A9-3A78834CAB50}" destId="{2E6E8C88-CBD2-4595-BD62-4E8F2F74A4AC}" srcOrd="0" destOrd="0" presId="urn:microsoft.com/office/officeart/2005/8/layout/hList1"/>
    <dgm:cxn modelId="{BF57327C-DDA2-40D9-A50A-91006D428B8C}" type="presParOf" srcId="{4DB6739D-96F6-40D6-90A9-3A78834CAB50}" destId="{64A35546-6370-4A50-9096-B70400A73B28}" srcOrd="1" destOrd="0" presId="urn:microsoft.com/office/officeart/2005/8/layout/hList1"/>
    <dgm:cxn modelId="{3E645521-1E7E-4241-8467-829FFD872991}" type="presParOf" srcId="{F4DDEDBE-72D2-4D06-810B-45E6A0C8223C}" destId="{A4516C1E-063D-4CEF-99A8-8E001F136FBD}" srcOrd="1" destOrd="0" presId="urn:microsoft.com/office/officeart/2005/8/layout/hList1"/>
    <dgm:cxn modelId="{96BC6892-2115-4334-9C57-2C8791556ACA}" type="presParOf" srcId="{F4DDEDBE-72D2-4D06-810B-45E6A0C8223C}" destId="{3E7B1616-CD3A-4AC8-9F78-4415C326AB61}" srcOrd="2" destOrd="0" presId="urn:microsoft.com/office/officeart/2005/8/layout/hList1"/>
    <dgm:cxn modelId="{AC76A62C-4EDC-419F-9932-12A746323FB3}" type="presParOf" srcId="{3E7B1616-CD3A-4AC8-9F78-4415C326AB61}" destId="{84B0FCBC-40F0-4F10-B6F2-4F511432C7CF}" srcOrd="0" destOrd="0" presId="urn:microsoft.com/office/officeart/2005/8/layout/hList1"/>
    <dgm:cxn modelId="{40C47BC7-A8BC-4984-8368-BF3CD79F373B}" type="presParOf" srcId="{3E7B1616-CD3A-4AC8-9F78-4415C326AB61}" destId="{4CE2A6FF-E046-455E-AE57-A635F464022B}" srcOrd="1" destOrd="0" presId="urn:microsoft.com/office/officeart/2005/8/layout/hList1"/>
    <dgm:cxn modelId="{2B345CF3-87C2-48BE-BB71-FC61092536BF}" type="presParOf" srcId="{F4DDEDBE-72D2-4D06-810B-45E6A0C8223C}" destId="{E87577EE-FC19-4045-B3D5-F00230760B4B}" srcOrd="3" destOrd="0" presId="urn:microsoft.com/office/officeart/2005/8/layout/hList1"/>
    <dgm:cxn modelId="{2D6EF9B3-5192-4B6B-917C-F9F381DA034E}" type="presParOf" srcId="{F4DDEDBE-72D2-4D06-810B-45E6A0C8223C}" destId="{47660DF6-11B4-42E0-B80F-DF1B5423B0D4}" srcOrd="4" destOrd="0" presId="urn:microsoft.com/office/officeart/2005/8/layout/hList1"/>
    <dgm:cxn modelId="{AAB9337F-E704-4D0B-82F7-3B1EF8AFA4A3}" type="presParOf" srcId="{47660DF6-11B4-42E0-B80F-DF1B5423B0D4}" destId="{22BEEF8E-AE7B-4C94-8C40-A056DF7B486D}" srcOrd="0" destOrd="0" presId="urn:microsoft.com/office/officeart/2005/8/layout/hList1"/>
    <dgm:cxn modelId="{B391A409-8EE2-43CD-9B95-6D6A87550522}" type="presParOf" srcId="{47660DF6-11B4-42E0-B80F-DF1B5423B0D4}" destId="{E0F2EE27-8FB0-4897-8AB2-E40FCEB1E75F}" srcOrd="1" destOrd="0" presId="urn:microsoft.com/office/officeart/2005/8/layout/hList1"/>
    <dgm:cxn modelId="{E64E8AC4-4097-48D4-95B8-4BC2452A9E10}" type="presParOf" srcId="{F4DDEDBE-72D2-4D06-810B-45E6A0C8223C}" destId="{45EC3AA1-8B28-47D5-B080-BA02A1696AC0}" srcOrd="5" destOrd="0" presId="urn:microsoft.com/office/officeart/2005/8/layout/hList1"/>
    <dgm:cxn modelId="{9BECEC66-0FC0-4EE8-BD59-C418569B64E4}" type="presParOf" srcId="{F4DDEDBE-72D2-4D06-810B-45E6A0C8223C}" destId="{F401D9DE-7BFD-4765-992E-5A0A3DEEC449}" srcOrd="6" destOrd="0" presId="urn:microsoft.com/office/officeart/2005/8/layout/hList1"/>
    <dgm:cxn modelId="{E9B8AE69-B511-4AE6-A421-721303F7D2C7}" type="presParOf" srcId="{F401D9DE-7BFD-4765-992E-5A0A3DEEC449}" destId="{178FB21F-F062-4B0D-88E7-5678FAAC3CD7}" srcOrd="0" destOrd="0" presId="urn:microsoft.com/office/officeart/2005/8/layout/hList1"/>
    <dgm:cxn modelId="{7AA8EA76-9832-4E9A-A997-DB8BADF63289}" type="presParOf" srcId="{F401D9DE-7BFD-4765-992E-5A0A3DEEC449}" destId="{F532320C-3E93-4EA8-8DA1-3970468169B2}"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373A4C-FFD2-4362-821A-7CF0C843DD3C}" type="doc">
      <dgm:prSet loTypeId="urn:microsoft.com/office/officeart/2005/8/layout/hList1" loCatId="list" qsTypeId="urn:microsoft.com/office/officeart/2005/8/quickstyle/simple1" qsCatId="simple" csTypeId="urn:microsoft.com/office/officeart/2005/8/colors/accent3_2" csCatId="accent3" phldr="1"/>
      <dgm:spPr/>
      <dgm:t>
        <a:bodyPr/>
        <a:lstStyle/>
        <a:p>
          <a:endParaRPr lang="en-GB"/>
        </a:p>
      </dgm:t>
    </dgm:pt>
    <dgm:pt modelId="{2C13395B-F9A4-474A-A364-5EACAD2AB657}">
      <dgm:prSet phldrT="[Text]" custT="1"/>
      <dgm:spPr/>
      <dgm:t>
        <a:bodyPr/>
        <a:lstStyle/>
        <a:p>
          <a:r>
            <a:rPr lang="en-US" sz="1000" dirty="0">
              <a:latin typeface="+mn-lt"/>
            </a:rPr>
            <a:t>Steps</a:t>
          </a:r>
          <a:endParaRPr lang="en-GB" sz="1000" dirty="0">
            <a:latin typeface="+mn-lt"/>
          </a:endParaRPr>
        </a:p>
      </dgm:t>
    </dgm:pt>
    <dgm:pt modelId="{7B8F6B11-CB64-4F12-8A52-0ACC29C21959}" type="parTrans" cxnId="{20268488-642F-4473-A040-A38404A68E4B}">
      <dgm:prSet/>
      <dgm:spPr/>
      <dgm:t>
        <a:bodyPr/>
        <a:lstStyle/>
        <a:p>
          <a:endParaRPr lang="en-GB"/>
        </a:p>
      </dgm:t>
    </dgm:pt>
    <dgm:pt modelId="{89C55721-872E-4C76-853A-F59CECEEEA0C}" type="sibTrans" cxnId="{20268488-642F-4473-A040-A38404A68E4B}">
      <dgm:prSet/>
      <dgm:spPr/>
      <dgm:t>
        <a:bodyPr/>
        <a:lstStyle/>
        <a:p>
          <a:endParaRPr lang="en-GB"/>
        </a:p>
      </dgm:t>
    </dgm:pt>
    <dgm:pt modelId="{D6039405-5A7A-4B05-BD06-868C51756C65}">
      <dgm:prSet custT="1"/>
      <dgm:spPr/>
      <dgm:t>
        <a:bodyPr/>
        <a:lstStyle/>
        <a:p>
          <a:r>
            <a:rPr lang="en-US" sz="1100" b="0" dirty="0"/>
            <a:t>(1) Attitudinal barriers</a:t>
          </a:r>
          <a:endParaRPr lang="en-GB" sz="1100" b="0" dirty="0"/>
        </a:p>
      </dgm:t>
    </dgm:pt>
    <dgm:pt modelId="{998A813D-1216-402C-B257-B2A3F5899843}" type="parTrans" cxnId="{AC2C5765-8045-4362-B922-C69C870467C5}">
      <dgm:prSet/>
      <dgm:spPr/>
      <dgm:t>
        <a:bodyPr/>
        <a:lstStyle/>
        <a:p>
          <a:endParaRPr lang="en-GB"/>
        </a:p>
      </dgm:t>
    </dgm:pt>
    <dgm:pt modelId="{6FF0A1FB-4350-46E2-8757-21DA18972B7A}" type="sibTrans" cxnId="{AC2C5765-8045-4362-B922-C69C870467C5}">
      <dgm:prSet/>
      <dgm:spPr/>
      <dgm:t>
        <a:bodyPr/>
        <a:lstStyle/>
        <a:p>
          <a:endParaRPr lang="en-GB"/>
        </a:p>
      </dgm:t>
    </dgm:pt>
    <dgm:pt modelId="{C42A542D-1FC5-4610-9A21-C96EB8023CCC}">
      <dgm:prSet custT="1"/>
      <dgm:spPr/>
      <dgm:t>
        <a:bodyPr/>
        <a:lstStyle/>
        <a:p>
          <a:r>
            <a:rPr lang="en-US" sz="1000" dirty="0"/>
            <a:t>Stigma</a:t>
          </a:r>
          <a:endParaRPr lang="en-GB" sz="1000" dirty="0"/>
        </a:p>
      </dgm:t>
    </dgm:pt>
    <dgm:pt modelId="{CCAA2627-AA89-428F-A320-A231F8163499}" type="parTrans" cxnId="{470CBF71-0DDA-4CC2-A1D8-D24C6D870F58}">
      <dgm:prSet/>
      <dgm:spPr/>
      <dgm:t>
        <a:bodyPr/>
        <a:lstStyle/>
        <a:p>
          <a:endParaRPr lang="en-GB"/>
        </a:p>
      </dgm:t>
    </dgm:pt>
    <dgm:pt modelId="{0CFBCD06-3A96-4EBF-AE6D-C3187CA6A00C}" type="sibTrans" cxnId="{470CBF71-0DDA-4CC2-A1D8-D24C6D870F58}">
      <dgm:prSet/>
      <dgm:spPr/>
      <dgm:t>
        <a:bodyPr/>
        <a:lstStyle/>
        <a:p>
          <a:endParaRPr lang="en-GB"/>
        </a:p>
      </dgm:t>
    </dgm:pt>
    <dgm:pt modelId="{9D1D320E-DF31-42A5-8EDC-90FDB5BFDA3D}">
      <dgm:prSet custT="1"/>
      <dgm:spPr/>
      <dgm:t>
        <a:bodyPr/>
        <a:lstStyle/>
        <a:p>
          <a:r>
            <a:rPr lang="en-US" sz="1100" b="0" dirty="0"/>
            <a:t>(4) Institutional barriers</a:t>
          </a:r>
        </a:p>
      </dgm:t>
    </dgm:pt>
    <dgm:pt modelId="{0602B90C-2BDD-4BC3-B32D-317312D00609}" type="parTrans" cxnId="{9A17ECE5-CC55-4E84-8082-DE81AFCD0DEC}">
      <dgm:prSet/>
      <dgm:spPr/>
      <dgm:t>
        <a:bodyPr/>
        <a:lstStyle/>
        <a:p>
          <a:endParaRPr lang="en-US"/>
        </a:p>
      </dgm:t>
    </dgm:pt>
    <dgm:pt modelId="{FE0BA01D-5B3E-47E1-AF92-BA651A1A99A7}" type="sibTrans" cxnId="{9A17ECE5-CC55-4E84-8082-DE81AFCD0DEC}">
      <dgm:prSet/>
      <dgm:spPr/>
      <dgm:t>
        <a:bodyPr/>
        <a:lstStyle/>
        <a:p>
          <a:endParaRPr lang="en-US"/>
        </a:p>
      </dgm:t>
    </dgm:pt>
    <dgm:pt modelId="{9E314C36-C2EB-4541-BC47-AF0D78CE9F8A}">
      <dgm:prSet custT="1"/>
      <dgm:spPr/>
      <dgm:t>
        <a:bodyPr/>
        <a:lstStyle/>
        <a:p>
          <a:r>
            <a:rPr lang="en-US" sz="1000" dirty="0"/>
            <a:t>Discriminatory policies/practices</a:t>
          </a:r>
        </a:p>
      </dgm:t>
    </dgm:pt>
    <dgm:pt modelId="{59EFDF29-A3B9-4DF0-BD0C-1E6EE46FBE82}" type="parTrans" cxnId="{544AF4E4-5AEC-412C-B3A2-8BC66DD31EC1}">
      <dgm:prSet/>
      <dgm:spPr/>
      <dgm:t>
        <a:bodyPr/>
        <a:lstStyle/>
        <a:p>
          <a:endParaRPr lang="en-US"/>
        </a:p>
      </dgm:t>
    </dgm:pt>
    <dgm:pt modelId="{94BFC388-BFCB-42A4-B6C2-00D34A5861B3}" type="sibTrans" cxnId="{544AF4E4-5AEC-412C-B3A2-8BC66DD31EC1}">
      <dgm:prSet/>
      <dgm:spPr/>
      <dgm:t>
        <a:bodyPr/>
        <a:lstStyle/>
        <a:p>
          <a:endParaRPr lang="en-US"/>
        </a:p>
      </dgm:t>
    </dgm:pt>
    <dgm:pt modelId="{35844393-17E1-4B54-899B-63A1CE537BF0}">
      <dgm:prSet phldrT="[Text]" custT="1"/>
      <dgm:spPr/>
      <dgm:t>
        <a:bodyPr/>
        <a:lstStyle/>
        <a:p>
          <a:r>
            <a:rPr lang="en-GB" sz="1000" dirty="0">
              <a:latin typeface="+mn-lt"/>
            </a:rPr>
            <a:t>(3) Communication barriers</a:t>
          </a:r>
        </a:p>
      </dgm:t>
    </dgm:pt>
    <dgm:pt modelId="{182408C9-57A5-493D-BCC7-D733814A0612}" type="parTrans" cxnId="{192CA1CE-6135-473D-989F-30B91F7426C3}">
      <dgm:prSet/>
      <dgm:spPr/>
      <dgm:t>
        <a:bodyPr/>
        <a:lstStyle/>
        <a:p>
          <a:endParaRPr lang="en-GB"/>
        </a:p>
      </dgm:t>
    </dgm:pt>
    <dgm:pt modelId="{CF033124-DFFA-4291-A028-784DDF7BB830}" type="sibTrans" cxnId="{192CA1CE-6135-473D-989F-30B91F7426C3}">
      <dgm:prSet/>
      <dgm:spPr/>
      <dgm:t>
        <a:bodyPr/>
        <a:lstStyle/>
        <a:p>
          <a:endParaRPr lang="en-GB"/>
        </a:p>
      </dgm:t>
    </dgm:pt>
    <dgm:pt modelId="{3C31D83D-8238-461F-B9C4-AD8D582EC936}">
      <dgm:prSet phldrT="[Text]" custT="1"/>
      <dgm:spPr/>
      <dgm:t>
        <a:bodyPr/>
        <a:lstStyle/>
        <a:p>
          <a:r>
            <a:rPr lang="en-GB" sz="1000" dirty="0">
              <a:latin typeface="+mn-lt"/>
            </a:rPr>
            <a:t>Information only in written format or only spoken</a:t>
          </a:r>
        </a:p>
      </dgm:t>
    </dgm:pt>
    <dgm:pt modelId="{02A2130F-496F-4489-AF58-819485FF6FD0}" type="parTrans" cxnId="{0E11C30C-4315-4B5F-94D4-2F81F0BB954E}">
      <dgm:prSet/>
      <dgm:spPr/>
      <dgm:t>
        <a:bodyPr/>
        <a:lstStyle/>
        <a:p>
          <a:endParaRPr lang="en-US"/>
        </a:p>
      </dgm:t>
    </dgm:pt>
    <dgm:pt modelId="{2D52B212-0AC3-4F6E-B109-5FD31CD3D461}" type="sibTrans" cxnId="{0E11C30C-4315-4B5F-94D4-2F81F0BB954E}">
      <dgm:prSet/>
      <dgm:spPr/>
      <dgm:t>
        <a:bodyPr/>
        <a:lstStyle/>
        <a:p>
          <a:endParaRPr lang="en-US"/>
        </a:p>
      </dgm:t>
    </dgm:pt>
    <dgm:pt modelId="{7B58D763-9A3E-4860-9B06-13E9E4889F4E}">
      <dgm:prSet custT="1"/>
      <dgm:spPr/>
      <dgm:t>
        <a:bodyPr/>
        <a:lstStyle/>
        <a:p>
          <a:r>
            <a:rPr lang="en-GB" sz="1000" dirty="0"/>
            <a:t>Discrimination</a:t>
          </a:r>
        </a:p>
      </dgm:t>
    </dgm:pt>
    <dgm:pt modelId="{87132A97-F40D-464E-9C77-C7F2EB0CF98F}" type="parTrans" cxnId="{4B2A7EE8-3E4F-4AF2-B913-B288993122FD}">
      <dgm:prSet/>
      <dgm:spPr/>
      <dgm:t>
        <a:bodyPr/>
        <a:lstStyle/>
        <a:p>
          <a:endParaRPr lang="en-US"/>
        </a:p>
      </dgm:t>
    </dgm:pt>
    <dgm:pt modelId="{B11ABFE1-55CB-4A69-9920-1C865F364D82}" type="sibTrans" cxnId="{4B2A7EE8-3E4F-4AF2-B913-B288993122FD}">
      <dgm:prSet/>
      <dgm:spPr/>
      <dgm:t>
        <a:bodyPr/>
        <a:lstStyle/>
        <a:p>
          <a:endParaRPr lang="en-US"/>
        </a:p>
      </dgm:t>
    </dgm:pt>
    <dgm:pt modelId="{F5FCD329-7210-4FE5-8F88-66970D397483}">
      <dgm:prSet custT="1"/>
      <dgm:spPr/>
      <dgm:t>
        <a:bodyPr/>
        <a:lstStyle/>
        <a:p>
          <a:r>
            <a:rPr lang="en-GB" sz="1000" dirty="0"/>
            <a:t>Negative assumptions</a:t>
          </a:r>
        </a:p>
      </dgm:t>
    </dgm:pt>
    <dgm:pt modelId="{A8D0EBA8-2E10-4887-8B36-3C11A0064BFD}" type="parTrans" cxnId="{490F89CE-22FF-404B-9A59-96E24412AD52}">
      <dgm:prSet/>
      <dgm:spPr/>
      <dgm:t>
        <a:bodyPr/>
        <a:lstStyle/>
        <a:p>
          <a:endParaRPr lang="en-US"/>
        </a:p>
      </dgm:t>
    </dgm:pt>
    <dgm:pt modelId="{D3DCA8F6-3901-40C7-B6DB-C744FA982ACE}" type="sibTrans" cxnId="{490F89CE-22FF-404B-9A59-96E24412AD52}">
      <dgm:prSet/>
      <dgm:spPr/>
      <dgm:t>
        <a:bodyPr/>
        <a:lstStyle/>
        <a:p>
          <a:endParaRPr lang="en-US"/>
        </a:p>
      </dgm:t>
    </dgm:pt>
    <dgm:pt modelId="{B4724453-1D2A-474C-B5CB-756DAF42251E}">
      <dgm:prSet custT="1"/>
      <dgm:spPr/>
      <dgm:t>
        <a:bodyPr/>
        <a:lstStyle/>
        <a:p>
          <a:r>
            <a:rPr lang="en-GB" sz="1000" dirty="0"/>
            <a:t>Teasing/calling names</a:t>
          </a:r>
        </a:p>
      </dgm:t>
    </dgm:pt>
    <dgm:pt modelId="{4A2675F2-F86F-4E53-BB19-1E1D26B57A06}" type="parTrans" cxnId="{59BF3631-088E-4DE6-950A-1699B48A0B68}">
      <dgm:prSet/>
      <dgm:spPr/>
      <dgm:t>
        <a:bodyPr/>
        <a:lstStyle/>
        <a:p>
          <a:endParaRPr lang="en-US"/>
        </a:p>
      </dgm:t>
    </dgm:pt>
    <dgm:pt modelId="{61712E28-0D26-4336-B3CE-59FEB054C698}" type="sibTrans" cxnId="{59BF3631-088E-4DE6-950A-1699B48A0B68}">
      <dgm:prSet/>
      <dgm:spPr/>
      <dgm:t>
        <a:bodyPr/>
        <a:lstStyle/>
        <a:p>
          <a:endParaRPr lang="en-US"/>
        </a:p>
      </dgm:t>
    </dgm:pt>
    <dgm:pt modelId="{2CCC4AFF-6022-478F-9E38-21F0423EED19}">
      <dgm:prSet phldrT="[Text]" custT="1"/>
      <dgm:spPr/>
      <dgm:t>
        <a:bodyPr/>
        <a:lstStyle/>
        <a:p>
          <a:r>
            <a:rPr lang="en-US" sz="1000" dirty="0">
              <a:latin typeface="+mn-lt"/>
            </a:rPr>
            <a:t>Narrow doorways</a:t>
          </a:r>
          <a:endParaRPr lang="en-GB" sz="1000" dirty="0">
            <a:latin typeface="+mn-lt"/>
          </a:endParaRPr>
        </a:p>
      </dgm:t>
    </dgm:pt>
    <dgm:pt modelId="{F6DBAD19-E27D-4BF2-AEC2-4177B4739C06}" type="parTrans" cxnId="{831C16CF-D920-45F4-B486-4000FFB75D17}">
      <dgm:prSet/>
      <dgm:spPr/>
      <dgm:t>
        <a:bodyPr/>
        <a:lstStyle/>
        <a:p>
          <a:endParaRPr lang="en-US"/>
        </a:p>
      </dgm:t>
    </dgm:pt>
    <dgm:pt modelId="{18F57B84-583B-4D0F-BC0D-B6ED4EB6B3E2}" type="sibTrans" cxnId="{831C16CF-D920-45F4-B486-4000FFB75D17}">
      <dgm:prSet/>
      <dgm:spPr/>
      <dgm:t>
        <a:bodyPr/>
        <a:lstStyle/>
        <a:p>
          <a:endParaRPr lang="en-US"/>
        </a:p>
      </dgm:t>
    </dgm:pt>
    <dgm:pt modelId="{00000E3B-D776-4D87-8B3A-E9305E670C3C}">
      <dgm:prSet phldrT="[Text]" custT="1"/>
      <dgm:spPr/>
      <dgm:t>
        <a:bodyPr/>
        <a:lstStyle/>
        <a:p>
          <a:r>
            <a:rPr lang="en-GB" sz="1000" dirty="0">
              <a:latin typeface="+mn-lt"/>
            </a:rPr>
            <a:t>Uneven terrain</a:t>
          </a:r>
        </a:p>
      </dgm:t>
    </dgm:pt>
    <dgm:pt modelId="{A8DA843B-B19A-46D0-B39B-13C982E3541B}" type="parTrans" cxnId="{A1FA82C2-6C3D-408A-8E8E-DE2F34C018CF}">
      <dgm:prSet/>
      <dgm:spPr/>
      <dgm:t>
        <a:bodyPr/>
        <a:lstStyle/>
        <a:p>
          <a:endParaRPr lang="en-US"/>
        </a:p>
      </dgm:t>
    </dgm:pt>
    <dgm:pt modelId="{999C404B-3EF2-4099-8062-A26329372992}" type="sibTrans" cxnId="{A1FA82C2-6C3D-408A-8E8E-DE2F34C018CF}">
      <dgm:prSet/>
      <dgm:spPr/>
      <dgm:t>
        <a:bodyPr/>
        <a:lstStyle/>
        <a:p>
          <a:endParaRPr lang="en-US"/>
        </a:p>
      </dgm:t>
    </dgm:pt>
    <dgm:pt modelId="{56716330-C762-429F-BDB6-6F0D657C1D55}">
      <dgm:prSet phldrT="[Text]" custT="1"/>
      <dgm:spPr/>
      <dgm:t>
        <a:bodyPr/>
        <a:lstStyle/>
        <a:p>
          <a:r>
            <a:rPr lang="en-US" sz="1000" dirty="0">
              <a:latin typeface="+mn-lt"/>
            </a:rPr>
            <a:t>Inaccessible latrines, water points</a:t>
          </a:r>
          <a:endParaRPr lang="en-GB" sz="1000" dirty="0">
            <a:latin typeface="+mn-lt"/>
          </a:endParaRPr>
        </a:p>
      </dgm:t>
    </dgm:pt>
    <dgm:pt modelId="{C6F8D7BF-EBA3-40A6-8057-3FFB85B3AD95}" type="parTrans" cxnId="{F7F126FE-193B-4561-B315-46B449C960CC}">
      <dgm:prSet/>
      <dgm:spPr/>
      <dgm:t>
        <a:bodyPr/>
        <a:lstStyle/>
        <a:p>
          <a:endParaRPr lang="en-US"/>
        </a:p>
      </dgm:t>
    </dgm:pt>
    <dgm:pt modelId="{69844DB7-3259-47CD-A663-C0150F03D066}" type="sibTrans" cxnId="{F7F126FE-193B-4561-B315-46B449C960CC}">
      <dgm:prSet/>
      <dgm:spPr/>
      <dgm:t>
        <a:bodyPr/>
        <a:lstStyle/>
        <a:p>
          <a:endParaRPr lang="en-US"/>
        </a:p>
      </dgm:t>
    </dgm:pt>
    <dgm:pt modelId="{60401062-E361-4F7C-B957-D649A9B42A2F}">
      <dgm:prSet phldrT="[Text]" custT="1"/>
      <dgm:spPr/>
      <dgm:t>
        <a:bodyPr/>
        <a:lstStyle/>
        <a:p>
          <a:r>
            <a:rPr lang="en-GB" sz="1000" dirty="0">
              <a:latin typeface="+mn-lt"/>
            </a:rPr>
            <a:t>Inaccessible transport</a:t>
          </a:r>
        </a:p>
      </dgm:t>
    </dgm:pt>
    <dgm:pt modelId="{AD077FCA-395E-434A-908F-C86789D2F161}" type="parTrans" cxnId="{2559894B-AD9E-45EA-9562-B13653183371}">
      <dgm:prSet/>
      <dgm:spPr/>
      <dgm:t>
        <a:bodyPr/>
        <a:lstStyle/>
        <a:p>
          <a:endParaRPr lang="en-US"/>
        </a:p>
      </dgm:t>
    </dgm:pt>
    <dgm:pt modelId="{B0F6BA93-FB33-42B4-8BB5-EE85869F270E}" type="sibTrans" cxnId="{2559894B-AD9E-45EA-9562-B13653183371}">
      <dgm:prSet/>
      <dgm:spPr/>
      <dgm:t>
        <a:bodyPr/>
        <a:lstStyle/>
        <a:p>
          <a:endParaRPr lang="en-US"/>
        </a:p>
      </dgm:t>
    </dgm:pt>
    <dgm:pt modelId="{7DA26A06-2B2A-45D6-9FCF-5A16C652A274}">
      <dgm:prSet phldrT="[Text]" custT="1"/>
      <dgm:spPr/>
      <dgm:t>
        <a:bodyPr/>
        <a:lstStyle/>
        <a:p>
          <a:r>
            <a:rPr lang="en-US" sz="1100" b="0" dirty="0"/>
            <a:t>(2) Physical barriers</a:t>
          </a:r>
          <a:endParaRPr lang="en-GB" sz="1100" b="0" dirty="0"/>
        </a:p>
      </dgm:t>
    </dgm:pt>
    <dgm:pt modelId="{471A18CF-F214-485F-908C-924FCAF4E15B}" type="sibTrans" cxnId="{1540F602-0308-4AA9-A4B5-BD5608C1CDD9}">
      <dgm:prSet/>
      <dgm:spPr/>
      <dgm:t>
        <a:bodyPr/>
        <a:lstStyle/>
        <a:p>
          <a:endParaRPr lang="en-GB"/>
        </a:p>
      </dgm:t>
    </dgm:pt>
    <dgm:pt modelId="{9997104D-27AA-4A35-8740-5CD6607DF46B}" type="parTrans" cxnId="{1540F602-0308-4AA9-A4B5-BD5608C1CDD9}">
      <dgm:prSet/>
      <dgm:spPr/>
      <dgm:t>
        <a:bodyPr/>
        <a:lstStyle/>
        <a:p>
          <a:endParaRPr lang="en-GB"/>
        </a:p>
      </dgm:t>
    </dgm:pt>
    <dgm:pt modelId="{E38706AF-74F3-4713-8FF5-53BF46F3714C}">
      <dgm:prSet phldrT="[Text]" custT="1"/>
      <dgm:spPr/>
      <dgm:t>
        <a:bodyPr/>
        <a:lstStyle/>
        <a:p>
          <a:r>
            <a:rPr lang="en-GB" sz="1000" dirty="0">
              <a:latin typeface="+mn-lt"/>
            </a:rPr>
            <a:t>Lack of sign language interpreters</a:t>
          </a:r>
        </a:p>
      </dgm:t>
    </dgm:pt>
    <dgm:pt modelId="{97574B97-1C92-4E18-BD24-3B20F9C6C265}" type="parTrans" cxnId="{6F445CEB-3F5D-4D23-9BC9-ADC797323F82}">
      <dgm:prSet/>
      <dgm:spPr/>
      <dgm:t>
        <a:bodyPr/>
        <a:lstStyle/>
        <a:p>
          <a:endParaRPr lang="en-US"/>
        </a:p>
      </dgm:t>
    </dgm:pt>
    <dgm:pt modelId="{EC316746-D528-4D1D-BC34-F3E1EE4D8312}" type="sibTrans" cxnId="{6F445CEB-3F5D-4D23-9BC9-ADC797323F82}">
      <dgm:prSet/>
      <dgm:spPr/>
      <dgm:t>
        <a:bodyPr/>
        <a:lstStyle/>
        <a:p>
          <a:endParaRPr lang="en-US"/>
        </a:p>
      </dgm:t>
    </dgm:pt>
    <dgm:pt modelId="{7C67B37B-1910-416D-92C4-54C7D7F8BCE7}">
      <dgm:prSet phldrT="[Text]" custT="1"/>
      <dgm:spPr/>
      <dgm:t>
        <a:bodyPr/>
        <a:lstStyle/>
        <a:p>
          <a:r>
            <a:rPr lang="en-GB" sz="1000" dirty="0">
              <a:latin typeface="+mn-lt"/>
            </a:rPr>
            <a:t>Lack of Braille or large print</a:t>
          </a:r>
        </a:p>
      </dgm:t>
    </dgm:pt>
    <dgm:pt modelId="{B315AE51-B8C2-4908-8CBE-79863E3DB6B4}" type="parTrans" cxnId="{63BE44A1-999C-4CD6-A11B-71FC07612460}">
      <dgm:prSet/>
      <dgm:spPr/>
      <dgm:t>
        <a:bodyPr/>
        <a:lstStyle/>
        <a:p>
          <a:endParaRPr lang="en-US"/>
        </a:p>
      </dgm:t>
    </dgm:pt>
    <dgm:pt modelId="{68FC38DC-A887-483A-B7D0-ABF12A2214BB}" type="sibTrans" cxnId="{63BE44A1-999C-4CD6-A11B-71FC07612460}">
      <dgm:prSet/>
      <dgm:spPr/>
      <dgm:t>
        <a:bodyPr/>
        <a:lstStyle/>
        <a:p>
          <a:endParaRPr lang="en-US"/>
        </a:p>
      </dgm:t>
    </dgm:pt>
    <dgm:pt modelId="{BC1AD25C-44FB-4EEF-A6F3-25ABB5AC11B2}">
      <dgm:prSet custT="1"/>
      <dgm:spPr/>
      <dgm:t>
        <a:bodyPr/>
        <a:lstStyle/>
        <a:p>
          <a:r>
            <a:rPr lang="en-US" sz="1000" dirty="0"/>
            <a:t>Failure to apply policies</a:t>
          </a:r>
        </a:p>
      </dgm:t>
    </dgm:pt>
    <dgm:pt modelId="{F4D0F4CF-664C-43FD-A4AA-4D943C6CE9E5}" type="parTrans" cxnId="{6483C7B4-1A2D-4B16-B446-3C250B50FB68}">
      <dgm:prSet/>
      <dgm:spPr/>
      <dgm:t>
        <a:bodyPr/>
        <a:lstStyle/>
        <a:p>
          <a:endParaRPr lang="en-US"/>
        </a:p>
      </dgm:t>
    </dgm:pt>
    <dgm:pt modelId="{AD35F327-FB52-4249-A23E-4AA76B1537E4}" type="sibTrans" cxnId="{6483C7B4-1A2D-4B16-B446-3C250B50FB68}">
      <dgm:prSet/>
      <dgm:spPr/>
      <dgm:t>
        <a:bodyPr/>
        <a:lstStyle/>
        <a:p>
          <a:endParaRPr lang="en-US"/>
        </a:p>
      </dgm:t>
    </dgm:pt>
    <dgm:pt modelId="{0AB2EA70-3372-4DAE-97BA-C4A46C53BC31}">
      <dgm:prSet custT="1"/>
      <dgm:spPr/>
      <dgm:t>
        <a:bodyPr/>
        <a:lstStyle/>
        <a:p>
          <a:r>
            <a:rPr lang="en-US" sz="1000" dirty="0"/>
            <a:t>No budget for disability inclusion</a:t>
          </a:r>
        </a:p>
      </dgm:t>
    </dgm:pt>
    <dgm:pt modelId="{8FEC3238-8710-4206-85DA-37C13E41CA0E}" type="parTrans" cxnId="{D11324F0-ADAE-401E-8896-B831CD32BC50}">
      <dgm:prSet/>
      <dgm:spPr/>
      <dgm:t>
        <a:bodyPr/>
        <a:lstStyle/>
        <a:p>
          <a:endParaRPr lang="en-US"/>
        </a:p>
      </dgm:t>
    </dgm:pt>
    <dgm:pt modelId="{2EAE7DCA-7FDE-4541-9F01-C72D1586E558}" type="sibTrans" cxnId="{D11324F0-ADAE-401E-8896-B831CD32BC50}">
      <dgm:prSet/>
      <dgm:spPr/>
      <dgm:t>
        <a:bodyPr/>
        <a:lstStyle/>
        <a:p>
          <a:endParaRPr lang="en-US"/>
        </a:p>
      </dgm:t>
    </dgm:pt>
    <dgm:pt modelId="{FD5A11B8-9083-401A-B1F6-324B62BA9316}">
      <dgm:prSet custT="1"/>
      <dgm:spPr/>
      <dgm:t>
        <a:bodyPr/>
        <a:lstStyle/>
        <a:p>
          <a:r>
            <a:rPr lang="en-US" sz="1000" dirty="0"/>
            <a:t>Lack of services</a:t>
          </a:r>
        </a:p>
      </dgm:t>
    </dgm:pt>
    <dgm:pt modelId="{747621D7-79DF-4A37-9937-4A14272E8DFA}" type="parTrans" cxnId="{9C68AF01-6D18-49E2-A405-777C505D4919}">
      <dgm:prSet/>
      <dgm:spPr/>
      <dgm:t>
        <a:bodyPr/>
        <a:lstStyle/>
        <a:p>
          <a:endParaRPr lang="en-US"/>
        </a:p>
      </dgm:t>
    </dgm:pt>
    <dgm:pt modelId="{7F7DC683-32B2-42FB-8197-89303550330A}" type="sibTrans" cxnId="{9C68AF01-6D18-49E2-A405-777C505D4919}">
      <dgm:prSet/>
      <dgm:spPr/>
      <dgm:t>
        <a:bodyPr/>
        <a:lstStyle/>
        <a:p>
          <a:endParaRPr lang="en-US"/>
        </a:p>
      </dgm:t>
    </dgm:pt>
    <dgm:pt modelId="{32CC06AF-7CCE-4EF3-9752-6C140F70ADB6}">
      <dgm:prSet custT="1"/>
      <dgm:spPr/>
      <dgm:t>
        <a:bodyPr/>
        <a:lstStyle/>
        <a:p>
          <a:r>
            <a:rPr lang="en-US" sz="1000" dirty="0"/>
            <a:t>Inaccessible procedures</a:t>
          </a:r>
        </a:p>
      </dgm:t>
    </dgm:pt>
    <dgm:pt modelId="{CBB175D2-49D5-44F4-B2B4-62C8EECA603B}" type="parTrans" cxnId="{E1525EC2-C4DF-4DA1-9843-2F854128CFC2}">
      <dgm:prSet/>
      <dgm:spPr/>
      <dgm:t>
        <a:bodyPr/>
        <a:lstStyle/>
        <a:p>
          <a:endParaRPr lang="en-US"/>
        </a:p>
      </dgm:t>
    </dgm:pt>
    <dgm:pt modelId="{BC70979F-8582-4D35-B23B-6AF5D19ADC2C}" type="sibTrans" cxnId="{E1525EC2-C4DF-4DA1-9843-2F854128CFC2}">
      <dgm:prSet/>
      <dgm:spPr/>
      <dgm:t>
        <a:bodyPr/>
        <a:lstStyle/>
        <a:p>
          <a:endParaRPr lang="en-US"/>
        </a:p>
      </dgm:t>
    </dgm:pt>
    <dgm:pt modelId="{F4DDEDBE-72D2-4D06-810B-45E6A0C8223C}" type="pres">
      <dgm:prSet presAssocID="{C2373A4C-FFD2-4362-821A-7CF0C843DD3C}" presName="Name0" presStyleCnt="0">
        <dgm:presLayoutVars>
          <dgm:dir/>
          <dgm:animLvl val="lvl"/>
          <dgm:resizeHandles val="exact"/>
        </dgm:presLayoutVars>
      </dgm:prSet>
      <dgm:spPr/>
    </dgm:pt>
    <dgm:pt modelId="{4DB6739D-96F6-40D6-90A9-3A78834CAB50}" type="pres">
      <dgm:prSet presAssocID="{D6039405-5A7A-4B05-BD06-868C51756C65}" presName="composite" presStyleCnt="0"/>
      <dgm:spPr/>
    </dgm:pt>
    <dgm:pt modelId="{2E6E8C88-CBD2-4595-BD62-4E8F2F74A4AC}" type="pres">
      <dgm:prSet presAssocID="{D6039405-5A7A-4B05-BD06-868C51756C65}" presName="parTx" presStyleLbl="alignNode1" presStyleIdx="0" presStyleCnt="4">
        <dgm:presLayoutVars>
          <dgm:chMax val="0"/>
          <dgm:chPref val="0"/>
          <dgm:bulletEnabled val="1"/>
        </dgm:presLayoutVars>
      </dgm:prSet>
      <dgm:spPr/>
    </dgm:pt>
    <dgm:pt modelId="{64A35546-6370-4A50-9096-B70400A73B28}" type="pres">
      <dgm:prSet presAssocID="{D6039405-5A7A-4B05-BD06-868C51756C65}" presName="desTx" presStyleLbl="alignAccFollowNode1" presStyleIdx="0" presStyleCnt="4">
        <dgm:presLayoutVars>
          <dgm:bulletEnabled val="1"/>
        </dgm:presLayoutVars>
      </dgm:prSet>
      <dgm:spPr/>
    </dgm:pt>
    <dgm:pt modelId="{A4516C1E-063D-4CEF-99A8-8E001F136FBD}" type="pres">
      <dgm:prSet presAssocID="{6FF0A1FB-4350-46E2-8757-21DA18972B7A}" presName="space" presStyleCnt="0"/>
      <dgm:spPr/>
    </dgm:pt>
    <dgm:pt modelId="{3E7B1616-CD3A-4AC8-9F78-4415C326AB61}" type="pres">
      <dgm:prSet presAssocID="{7DA26A06-2B2A-45D6-9FCF-5A16C652A274}" presName="composite" presStyleCnt="0"/>
      <dgm:spPr/>
    </dgm:pt>
    <dgm:pt modelId="{84B0FCBC-40F0-4F10-B6F2-4F511432C7CF}" type="pres">
      <dgm:prSet presAssocID="{7DA26A06-2B2A-45D6-9FCF-5A16C652A274}" presName="parTx" presStyleLbl="alignNode1" presStyleIdx="1" presStyleCnt="4">
        <dgm:presLayoutVars>
          <dgm:chMax val="0"/>
          <dgm:chPref val="0"/>
          <dgm:bulletEnabled val="1"/>
        </dgm:presLayoutVars>
      </dgm:prSet>
      <dgm:spPr/>
    </dgm:pt>
    <dgm:pt modelId="{4CE2A6FF-E046-455E-AE57-A635F464022B}" type="pres">
      <dgm:prSet presAssocID="{7DA26A06-2B2A-45D6-9FCF-5A16C652A274}" presName="desTx" presStyleLbl="alignAccFollowNode1" presStyleIdx="1" presStyleCnt="4">
        <dgm:presLayoutVars>
          <dgm:bulletEnabled val="1"/>
        </dgm:presLayoutVars>
      </dgm:prSet>
      <dgm:spPr/>
    </dgm:pt>
    <dgm:pt modelId="{E87577EE-FC19-4045-B3D5-F00230760B4B}" type="pres">
      <dgm:prSet presAssocID="{471A18CF-F214-485F-908C-924FCAF4E15B}" presName="space" presStyleCnt="0"/>
      <dgm:spPr/>
    </dgm:pt>
    <dgm:pt modelId="{747AFE02-4048-4E85-9303-E4FF485358BF}" type="pres">
      <dgm:prSet presAssocID="{35844393-17E1-4B54-899B-63A1CE537BF0}" presName="composite" presStyleCnt="0"/>
      <dgm:spPr/>
    </dgm:pt>
    <dgm:pt modelId="{D475232B-6B4A-43B0-A1EA-36C96DF8F500}" type="pres">
      <dgm:prSet presAssocID="{35844393-17E1-4B54-899B-63A1CE537BF0}" presName="parTx" presStyleLbl="alignNode1" presStyleIdx="2" presStyleCnt="4">
        <dgm:presLayoutVars>
          <dgm:chMax val="0"/>
          <dgm:chPref val="0"/>
          <dgm:bulletEnabled val="1"/>
        </dgm:presLayoutVars>
      </dgm:prSet>
      <dgm:spPr/>
    </dgm:pt>
    <dgm:pt modelId="{FFC617CD-F089-436C-ADD7-388C0F7095D6}" type="pres">
      <dgm:prSet presAssocID="{35844393-17E1-4B54-899B-63A1CE537BF0}" presName="desTx" presStyleLbl="alignAccFollowNode1" presStyleIdx="2" presStyleCnt="4">
        <dgm:presLayoutVars>
          <dgm:bulletEnabled val="1"/>
        </dgm:presLayoutVars>
      </dgm:prSet>
      <dgm:spPr/>
    </dgm:pt>
    <dgm:pt modelId="{A81F1C28-B88A-49DE-B69A-C8F1F253396A}" type="pres">
      <dgm:prSet presAssocID="{CF033124-DFFA-4291-A028-784DDF7BB830}" presName="space" presStyleCnt="0"/>
      <dgm:spPr/>
    </dgm:pt>
    <dgm:pt modelId="{290E639A-4C27-47D4-B98E-A37A089FE4CF}" type="pres">
      <dgm:prSet presAssocID="{9D1D320E-DF31-42A5-8EDC-90FDB5BFDA3D}" presName="composite" presStyleCnt="0"/>
      <dgm:spPr/>
    </dgm:pt>
    <dgm:pt modelId="{7FB16466-4FDE-42FC-9586-16CF0DD08DFA}" type="pres">
      <dgm:prSet presAssocID="{9D1D320E-DF31-42A5-8EDC-90FDB5BFDA3D}" presName="parTx" presStyleLbl="alignNode1" presStyleIdx="3" presStyleCnt="4">
        <dgm:presLayoutVars>
          <dgm:chMax val="0"/>
          <dgm:chPref val="0"/>
          <dgm:bulletEnabled val="1"/>
        </dgm:presLayoutVars>
      </dgm:prSet>
      <dgm:spPr/>
    </dgm:pt>
    <dgm:pt modelId="{3BDFF385-9B83-4573-823F-AECB5D2C64D5}" type="pres">
      <dgm:prSet presAssocID="{9D1D320E-DF31-42A5-8EDC-90FDB5BFDA3D}" presName="desTx" presStyleLbl="alignAccFollowNode1" presStyleIdx="3" presStyleCnt="4">
        <dgm:presLayoutVars>
          <dgm:bulletEnabled val="1"/>
        </dgm:presLayoutVars>
      </dgm:prSet>
      <dgm:spPr/>
    </dgm:pt>
  </dgm:ptLst>
  <dgm:cxnLst>
    <dgm:cxn modelId="{9C68AF01-6D18-49E2-A405-777C505D4919}" srcId="{9D1D320E-DF31-42A5-8EDC-90FDB5BFDA3D}" destId="{FD5A11B8-9083-401A-B1F6-324B62BA9316}" srcOrd="3" destOrd="0" parTransId="{747621D7-79DF-4A37-9937-4A14272E8DFA}" sibTransId="{7F7DC683-32B2-42FB-8197-89303550330A}"/>
    <dgm:cxn modelId="{1540F602-0308-4AA9-A4B5-BD5608C1CDD9}" srcId="{C2373A4C-FFD2-4362-821A-7CF0C843DD3C}" destId="{7DA26A06-2B2A-45D6-9FCF-5A16C652A274}" srcOrd="1" destOrd="0" parTransId="{9997104D-27AA-4A35-8740-5CD6607DF46B}" sibTransId="{471A18CF-F214-485F-908C-924FCAF4E15B}"/>
    <dgm:cxn modelId="{C289E903-7FE2-44C0-B56C-E97F9C282F78}" type="presOf" srcId="{60401062-E361-4F7C-B957-D649A9B42A2F}" destId="{4CE2A6FF-E046-455E-AE57-A635F464022B}" srcOrd="0" destOrd="4" presId="urn:microsoft.com/office/officeart/2005/8/layout/hList1"/>
    <dgm:cxn modelId="{0E11C30C-4315-4B5F-94D4-2F81F0BB954E}" srcId="{35844393-17E1-4B54-899B-63A1CE537BF0}" destId="{3C31D83D-8238-461F-B9C4-AD8D582EC936}" srcOrd="0" destOrd="0" parTransId="{02A2130F-496F-4489-AF58-819485FF6FD0}" sibTransId="{2D52B212-0AC3-4F6E-B109-5FD31CD3D461}"/>
    <dgm:cxn modelId="{8B19D811-966A-4FCE-A91D-D0062AB516E8}" type="presOf" srcId="{C42A542D-1FC5-4610-9A21-C96EB8023CCC}" destId="{64A35546-6370-4A50-9096-B70400A73B28}" srcOrd="0" destOrd="0" presId="urn:microsoft.com/office/officeart/2005/8/layout/hList1"/>
    <dgm:cxn modelId="{59BF3631-088E-4DE6-950A-1699B48A0B68}" srcId="{D6039405-5A7A-4B05-BD06-868C51756C65}" destId="{B4724453-1D2A-474C-B5CB-756DAF42251E}" srcOrd="3" destOrd="0" parTransId="{4A2675F2-F86F-4E53-BB19-1E1D26B57A06}" sibTransId="{61712E28-0D26-4336-B3CE-59FEB054C698}"/>
    <dgm:cxn modelId="{15804E3E-90B0-4DE4-8E1D-1F36F97546FB}" type="presOf" srcId="{00000E3B-D776-4D87-8B3A-E9305E670C3C}" destId="{4CE2A6FF-E046-455E-AE57-A635F464022B}" srcOrd="0" destOrd="0" presId="urn:microsoft.com/office/officeart/2005/8/layout/hList1"/>
    <dgm:cxn modelId="{40174D42-BA79-441D-ADBF-2FD4ACDE7B78}" type="presOf" srcId="{0AB2EA70-3372-4DAE-97BA-C4A46C53BC31}" destId="{3BDFF385-9B83-4573-823F-AECB5D2C64D5}" srcOrd="0" destOrd="2" presId="urn:microsoft.com/office/officeart/2005/8/layout/hList1"/>
    <dgm:cxn modelId="{70BC5C46-613D-4EE1-A93A-DFE169E30777}" type="presOf" srcId="{2C13395B-F9A4-474A-A364-5EACAD2AB657}" destId="{4CE2A6FF-E046-455E-AE57-A635F464022B}" srcOrd="0" destOrd="1" presId="urn:microsoft.com/office/officeart/2005/8/layout/hList1"/>
    <dgm:cxn modelId="{2559894B-AD9E-45EA-9562-B13653183371}" srcId="{7DA26A06-2B2A-45D6-9FCF-5A16C652A274}" destId="{60401062-E361-4F7C-B957-D649A9B42A2F}" srcOrd="4" destOrd="0" parTransId="{AD077FCA-395E-434A-908F-C86789D2F161}" sibTransId="{B0F6BA93-FB33-42B4-8BB5-EE85869F270E}"/>
    <dgm:cxn modelId="{E211DD4B-20AD-4E53-8971-80D2CC8D5B1C}" type="presOf" srcId="{D6039405-5A7A-4B05-BD06-868C51756C65}" destId="{2E6E8C88-CBD2-4595-BD62-4E8F2F74A4AC}" srcOrd="0" destOrd="0" presId="urn:microsoft.com/office/officeart/2005/8/layout/hList1"/>
    <dgm:cxn modelId="{AD9ADB4D-56B0-4747-A90E-175528423E35}" type="presOf" srcId="{9E314C36-C2EB-4541-BC47-AF0D78CE9F8A}" destId="{3BDFF385-9B83-4573-823F-AECB5D2C64D5}" srcOrd="0" destOrd="0" presId="urn:microsoft.com/office/officeart/2005/8/layout/hList1"/>
    <dgm:cxn modelId="{53FC7651-45E2-4797-A3A8-18E5A03DC188}" type="presOf" srcId="{7DA26A06-2B2A-45D6-9FCF-5A16C652A274}" destId="{84B0FCBC-40F0-4F10-B6F2-4F511432C7CF}" srcOrd="0" destOrd="0" presId="urn:microsoft.com/office/officeart/2005/8/layout/hList1"/>
    <dgm:cxn modelId="{43007352-5CAB-4D9D-A3AC-8451A81E1E28}" type="presOf" srcId="{56716330-C762-429F-BDB6-6F0D657C1D55}" destId="{4CE2A6FF-E046-455E-AE57-A635F464022B}" srcOrd="0" destOrd="3" presId="urn:microsoft.com/office/officeart/2005/8/layout/hList1"/>
    <dgm:cxn modelId="{CB0D9856-61D1-45D9-8EB2-129935F98713}" type="presOf" srcId="{C2373A4C-FFD2-4362-821A-7CF0C843DD3C}" destId="{F4DDEDBE-72D2-4D06-810B-45E6A0C8223C}" srcOrd="0" destOrd="0" presId="urn:microsoft.com/office/officeart/2005/8/layout/hList1"/>
    <dgm:cxn modelId="{AC2C5765-8045-4362-B922-C69C870467C5}" srcId="{C2373A4C-FFD2-4362-821A-7CF0C843DD3C}" destId="{D6039405-5A7A-4B05-BD06-868C51756C65}" srcOrd="0" destOrd="0" parTransId="{998A813D-1216-402C-B257-B2A3F5899843}" sibTransId="{6FF0A1FB-4350-46E2-8757-21DA18972B7A}"/>
    <dgm:cxn modelId="{470CBF71-0DDA-4CC2-A1D8-D24C6D870F58}" srcId="{D6039405-5A7A-4B05-BD06-868C51756C65}" destId="{C42A542D-1FC5-4610-9A21-C96EB8023CCC}" srcOrd="0" destOrd="0" parTransId="{CCAA2627-AA89-428F-A320-A231F8163499}" sibTransId="{0CFBCD06-3A96-4EBF-AE6D-C3187CA6A00C}"/>
    <dgm:cxn modelId="{95932473-F8DC-4E1A-BDEB-B2A816BC8EF2}" type="presOf" srcId="{2CCC4AFF-6022-478F-9E38-21F0423EED19}" destId="{4CE2A6FF-E046-455E-AE57-A635F464022B}" srcOrd="0" destOrd="2" presId="urn:microsoft.com/office/officeart/2005/8/layout/hList1"/>
    <dgm:cxn modelId="{20268488-642F-4473-A040-A38404A68E4B}" srcId="{7DA26A06-2B2A-45D6-9FCF-5A16C652A274}" destId="{2C13395B-F9A4-474A-A364-5EACAD2AB657}" srcOrd="1" destOrd="0" parTransId="{7B8F6B11-CB64-4F12-8A52-0ACC29C21959}" sibTransId="{89C55721-872E-4C76-853A-F59CECEEEA0C}"/>
    <dgm:cxn modelId="{32E7668B-361E-4461-B709-EEE9A1CF180C}" type="presOf" srcId="{7C67B37B-1910-416D-92C4-54C7D7F8BCE7}" destId="{FFC617CD-F089-436C-ADD7-388C0F7095D6}" srcOrd="0" destOrd="2" presId="urn:microsoft.com/office/officeart/2005/8/layout/hList1"/>
    <dgm:cxn modelId="{200D668F-7B04-4FF8-8688-4FD412A6AEE3}" type="presOf" srcId="{F5FCD329-7210-4FE5-8F88-66970D397483}" destId="{64A35546-6370-4A50-9096-B70400A73B28}" srcOrd="0" destOrd="2" presId="urn:microsoft.com/office/officeart/2005/8/layout/hList1"/>
    <dgm:cxn modelId="{63BE44A1-999C-4CD6-A11B-71FC07612460}" srcId="{35844393-17E1-4B54-899B-63A1CE537BF0}" destId="{7C67B37B-1910-416D-92C4-54C7D7F8BCE7}" srcOrd="2" destOrd="0" parTransId="{B315AE51-B8C2-4908-8CBE-79863E3DB6B4}" sibTransId="{68FC38DC-A887-483A-B7D0-ABF12A2214BB}"/>
    <dgm:cxn modelId="{BE42B8A5-C28B-4492-A498-FC12D4D67557}" type="presOf" srcId="{32CC06AF-7CCE-4EF3-9752-6C140F70ADB6}" destId="{3BDFF385-9B83-4573-823F-AECB5D2C64D5}" srcOrd="0" destOrd="4" presId="urn:microsoft.com/office/officeart/2005/8/layout/hList1"/>
    <dgm:cxn modelId="{7A40E3A9-3B4F-4FA3-BC71-38AFE92B328C}" type="presOf" srcId="{B4724453-1D2A-474C-B5CB-756DAF42251E}" destId="{64A35546-6370-4A50-9096-B70400A73B28}" srcOrd="0" destOrd="3" presId="urn:microsoft.com/office/officeart/2005/8/layout/hList1"/>
    <dgm:cxn modelId="{9D487CB4-4381-4266-80AD-A5B28033F223}" type="presOf" srcId="{3C31D83D-8238-461F-B9C4-AD8D582EC936}" destId="{FFC617CD-F089-436C-ADD7-388C0F7095D6}" srcOrd="0" destOrd="0" presId="urn:microsoft.com/office/officeart/2005/8/layout/hList1"/>
    <dgm:cxn modelId="{6483C7B4-1A2D-4B16-B446-3C250B50FB68}" srcId="{9D1D320E-DF31-42A5-8EDC-90FDB5BFDA3D}" destId="{BC1AD25C-44FB-4EEF-A6F3-25ABB5AC11B2}" srcOrd="1" destOrd="0" parTransId="{F4D0F4CF-664C-43FD-A4AA-4D943C6CE9E5}" sibTransId="{AD35F327-FB52-4249-A23E-4AA76B1537E4}"/>
    <dgm:cxn modelId="{C44402BF-43B5-426F-8800-2925786EB903}" type="presOf" srcId="{E38706AF-74F3-4713-8FF5-53BF46F3714C}" destId="{FFC617CD-F089-436C-ADD7-388C0F7095D6}" srcOrd="0" destOrd="1" presId="urn:microsoft.com/office/officeart/2005/8/layout/hList1"/>
    <dgm:cxn modelId="{E1525EC2-C4DF-4DA1-9843-2F854128CFC2}" srcId="{9D1D320E-DF31-42A5-8EDC-90FDB5BFDA3D}" destId="{32CC06AF-7CCE-4EF3-9752-6C140F70ADB6}" srcOrd="4" destOrd="0" parTransId="{CBB175D2-49D5-44F4-B2B4-62C8EECA603B}" sibTransId="{BC70979F-8582-4D35-B23B-6AF5D19ADC2C}"/>
    <dgm:cxn modelId="{A1FA82C2-6C3D-408A-8E8E-DE2F34C018CF}" srcId="{7DA26A06-2B2A-45D6-9FCF-5A16C652A274}" destId="{00000E3B-D776-4D87-8B3A-E9305E670C3C}" srcOrd="0" destOrd="0" parTransId="{A8DA843B-B19A-46D0-B39B-13C982E3541B}" sibTransId="{999C404B-3EF2-4099-8062-A26329372992}"/>
    <dgm:cxn modelId="{00183CC4-FE10-494F-AC1D-B6E69EEF525A}" type="presOf" srcId="{BC1AD25C-44FB-4EEF-A6F3-25ABB5AC11B2}" destId="{3BDFF385-9B83-4573-823F-AECB5D2C64D5}" srcOrd="0" destOrd="1" presId="urn:microsoft.com/office/officeart/2005/8/layout/hList1"/>
    <dgm:cxn modelId="{81558FCC-DC86-43AF-97CB-AE476881E6F6}" type="presOf" srcId="{9D1D320E-DF31-42A5-8EDC-90FDB5BFDA3D}" destId="{7FB16466-4FDE-42FC-9586-16CF0DD08DFA}" srcOrd="0" destOrd="0" presId="urn:microsoft.com/office/officeart/2005/8/layout/hList1"/>
    <dgm:cxn modelId="{A1036ACD-3E72-4605-B0CF-A9125B77EF56}" type="presOf" srcId="{FD5A11B8-9083-401A-B1F6-324B62BA9316}" destId="{3BDFF385-9B83-4573-823F-AECB5D2C64D5}" srcOrd="0" destOrd="3" presId="urn:microsoft.com/office/officeart/2005/8/layout/hList1"/>
    <dgm:cxn modelId="{490F89CE-22FF-404B-9A59-96E24412AD52}" srcId="{D6039405-5A7A-4B05-BD06-868C51756C65}" destId="{F5FCD329-7210-4FE5-8F88-66970D397483}" srcOrd="2" destOrd="0" parTransId="{A8D0EBA8-2E10-4887-8B36-3C11A0064BFD}" sibTransId="{D3DCA8F6-3901-40C7-B6DB-C744FA982ACE}"/>
    <dgm:cxn modelId="{192CA1CE-6135-473D-989F-30B91F7426C3}" srcId="{C2373A4C-FFD2-4362-821A-7CF0C843DD3C}" destId="{35844393-17E1-4B54-899B-63A1CE537BF0}" srcOrd="2" destOrd="0" parTransId="{182408C9-57A5-493D-BCC7-D733814A0612}" sibTransId="{CF033124-DFFA-4291-A028-784DDF7BB830}"/>
    <dgm:cxn modelId="{831C16CF-D920-45F4-B486-4000FFB75D17}" srcId="{7DA26A06-2B2A-45D6-9FCF-5A16C652A274}" destId="{2CCC4AFF-6022-478F-9E38-21F0423EED19}" srcOrd="2" destOrd="0" parTransId="{F6DBAD19-E27D-4BF2-AEC2-4177B4739C06}" sibTransId="{18F57B84-583B-4D0F-BC0D-B6ED4EB6B3E2}"/>
    <dgm:cxn modelId="{1D22BBD2-E87F-4FE9-A30F-42032141E967}" type="presOf" srcId="{7B58D763-9A3E-4860-9B06-13E9E4889F4E}" destId="{64A35546-6370-4A50-9096-B70400A73B28}" srcOrd="0" destOrd="1" presId="urn:microsoft.com/office/officeart/2005/8/layout/hList1"/>
    <dgm:cxn modelId="{DCE293DC-15F8-4B0D-819F-9EBF772A3567}" type="presOf" srcId="{35844393-17E1-4B54-899B-63A1CE537BF0}" destId="{D475232B-6B4A-43B0-A1EA-36C96DF8F500}" srcOrd="0" destOrd="0" presId="urn:microsoft.com/office/officeart/2005/8/layout/hList1"/>
    <dgm:cxn modelId="{544AF4E4-5AEC-412C-B3A2-8BC66DD31EC1}" srcId="{9D1D320E-DF31-42A5-8EDC-90FDB5BFDA3D}" destId="{9E314C36-C2EB-4541-BC47-AF0D78CE9F8A}" srcOrd="0" destOrd="0" parTransId="{59EFDF29-A3B9-4DF0-BD0C-1E6EE46FBE82}" sibTransId="{94BFC388-BFCB-42A4-B6C2-00D34A5861B3}"/>
    <dgm:cxn modelId="{9A17ECE5-CC55-4E84-8082-DE81AFCD0DEC}" srcId="{C2373A4C-FFD2-4362-821A-7CF0C843DD3C}" destId="{9D1D320E-DF31-42A5-8EDC-90FDB5BFDA3D}" srcOrd="3" destOrd="0" parTransId="{0602B90C-2BDD-4BC3-B32D-317312D00609}" sibTransId="{FE0BA01D-5B3E-47E1-AF92-BA651A1A99A7}"/>
    <dgm:cxn modelId="{4B2A7EE8-3E4F-4AF2-B913-B288993122FD}" srcId="{D6039405-5A7A-4B05-BD06-868C51756C65}" destId="{7B58D763-9A3E-4860-9B06-13E9E4889F4E}" srcOrd="1" destOrd="0" parTransId="{87132A97-F40D-464E-9C77-C7F2EB0CF98F}" sibTransId="{B11ABFE1-55CB-4A69-9920-1C865F364D82}"/>
    <dgm:cxn modelId="{6F445CEB-3F5D-4D23-9BC9-ADC797323F82}" srcId="{35844393-17E1-4B54-899B-63A1CE537BF0}" destId="{E38706AF-74F3-4713-8FF5-53BF46F3714C}" srcOrd="1" destOrd="0" parTransId="{97574B97-1C92-4E18-BD24-3B20F9C6C265}" sibTransId="{EC316746-D528-4D1D-BC34-F3E1EE4D8312}"/>
    <dgm:cxn modelId="{D11324F0-ADAE-401E-8896-B831CD32BC50}" srcId="{9D1D320E-DF31-42A5-8EDC-90FDB5BFDA3D}" destId="{0AB2EA70-3372-4DAE-97BA-C4A46C53BC31}" srcOrd="2" destOrd="0" parTransId="{8FEC3238-8710-4206-85DA-37C13E41CA0E}" sibTransId="{2EAE7DCA-7FDE-4541-9F01-C72D1586E558}"/>
    <dgm:cxn modelId="{F7F126FE-193B-4561-B315-46B449C960CC}" srcId="{7DA26A06-2B2A-45D6-9FCF-5A16C652A274}" destId="{56716330-C762-429F-BDB6-6F0D657C1D55}" srcOrd="3" destOrd="0" parTransId="{C6F8D7BF-EBA3-40A6-8057-3FFB85B3AD95}" sibTransId="{69844DB7-3259-47CD-A663-C0150F03D066}"/>
    <dgm:cxn modelId="{0F00A3F9-5FA7-4D51-A107-09AA6FA2E76A}" type="presParOf" srcId="{F4DDEDBE-72D2-4D06-810B-45E6A0C8223C}" destId="{4DB6739D-96F6-40D6-90A9-3A78834CAB50}" srcOrd="0" destOrd="0" presId="urn:microsoft.com/office/officeart/2005/8/layout/hList1"/>
    <dgm:cxn modelId="{753C2B0D-D387-448D-A01A-52BC201E9370}" type="presParOf" srcId="{4DB6739D-96F6-40D6-90A9-3A78834CAB50}" destId="{2E6E8C88-CBD2-4595-BD62-4E8F2F74A4AC}" srcOrd="0" destOrd="0" presId="urn:microsoft.com/office/officeart/2005/8/layout/hList1"/>
    <dgm:cxn modelId="{161FC847-7664-4E79-AAFA-2CC11AB1C5A6}" type="presParOf" srcId="{4DB6739D-96F6-40D6-90A9-3A78834CAB50}" destId="{64A35546-6370-4A50-9096-B70400A73B28}" srcOrd="1" destOrd="0" presId="urn:microsoft.com/office/officeart/2005/8/layout/hList1"/>
    <dgm:cxn modelId="{D69863CD-E3E3-4936-B05F-489BA8EC1116}" type="presParOf" srcId="{F4DDEDBE-72D2-4D06-810B-45E6A0C8223C}" destId="{A4516C1E-063D-4CEF-99A8-8E001F136FBD}" srcOrd="1" destOrd="0" presId="urn:microsoft.com/office/officeart/2005/8/layout/hList1"/>
    <dgm:cxn modelId="{659C8597-7EC0-4A22-B0E9-E12B5FC66BFD}" type="presParOf" srcId="{F4DDEDBE-72D2-4D06-810B-45E6A0C8223C}" destId="{3E7B1616-CD3A-4AC8-9F78-4415C326AB61}" srcOrd="2" destOrd="0" presId="urn:microsoft.com/office/officeart/2005/8/layout/hList1"/>
    <dgm:cxn modelId="{48B430C5-90F9-4181-B66C-2603B90AFA4A}" type="presParOf" srcId="{3E7B1616-CD3A-4AC8-9F78-4415C326AB61}" destId="{84B0FCBC-40F0-4F10-B6F2-4F511432C7CF}" srcOrd="0" destOrd="0" presId="urn:microsoft.com/office/officeart/2005/8/layout/hList1"/>
    <dgm:cxn modelId="{F4EECB0F-FE7F-4513-B2D1-BDC3DFB98B3F}" type="presParOf" srcId="{3E7B1616-CD3A-4AC8-9F78-4415C326AB61}" destId="{4CE2A6FF-E046-455E-AE57-A635F464022B}" srcOrd="1" destOrd="0" presId="urn:microsoft.com/office/officeart/2005/8/layout/hList1"/>
    <dgm:cxn modelId="{42F430C0-A44C-4533-A4D1-CB8D8FBBB6E0}" type="presParOf" srcId="{F4DDEDBE-72D2-4D06-810B-45E6A0C8223C}" destId="{E87577EE-FC19-4045-B3D5-F00230760B4B}" srcOrd="3" destOrd="0" presId="urn:microsoft.com/office/officeart/2005/8/layout/hList1"/>
    <dgm:cxn modelId="{7BB1BC60-89EB-43FF-BC81-99D23AF01AEA}" type="presParOf" srcId="{F4DDEDBE-72D2-4D06-810B-45E6A0C8223C}" destId="{747AFE02-4048-4E85-9303-E4FF485358BF}" srcOrd="4" destOrd="0" presId="urn:microsoft.com/office/officeart/2005/8/layout/hList1"/>
    <dgm:cxn modelId="{AFEE76E9-4503-437D-AF62-D31BC998AEE0}" type="presParOf" srcId="{747AFE02-4048-4E85-9303-E4FF485358BF}" destId="{D475232B-6B4A-43B0-A1EA-36C96DF8F500}" srcOrd="0" destOrd="0" presId="urn:microsoft.com/office/officeart/2005/8/layout/hList1"/>
    <dgm:cxn modelId="{C1C7206A-2B9A-495B-A15E-86DE24BE56D0}" type="presParOf" srcId="{747AFE02-4048-4E85-9303-E4FF485358BF}" destId="{FFC617CD-F089-436C-ADD7-388C0F7095D6}" srcOrd="1" destOrd="0" presId="urn:microsoft.com/office/officeart/2005/8/layout/hList1"/>
    <dgm:cxn modelId="{7D2CBFCA-3250-4134-8EA7-665150851ED3}" type="presParOf" srcId="{F4DDEDBE-72D2-4D06-810B-45E6A0C8223C}" destId="{A81F1C28-B88A-49DE-B69A-C8F1F253396A}" srcOrd="5" destOrd="0" presId="urn:microsoft.com/office/officeart/2005/8/layout/hList1"/>
    <dgm:cxn modelId="{BBDD633E-FF30-444D-8DCD-F2C6D4E066E6}" type="presParOf" srcId="{F4DDEDBE-72D2-4D06-810B-45E6A0C8223C}" destId="{290E639A-4C27-47D4-B98E-A37A089FE4CF}" srcOrd="6" destOrd="0" presId="urn:microsoft.com/office/officeart/2005/8/layout/hList1"/>
    <dgm:cxn modelId="{19146C38-6C4A-4A36-B995-7D2695C69AFB}" type="presParOf" srcId="{290E639A-4C27-47D4-B98E-A37A089FE4CF}" destId="{7FB16466-4FDE-42FC-9586-16CF0DD08DFA}" srcOrd="0" destOrd="0" presId="urn:microsoft.com/office/officeart/2005/8/layout/hList1"/>
    <dgm:cxn modelId="{A33FAEBB-1A5D-4203-A353-2DAC564095F2}" type="presParOf" srcId="{290E639A-4C27-47D4-B98E-A37A089FE4CF}" destId="{3BDFF385-9B83-4573-823F-AECB5D2C64D5}"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2373A4C-FFD2-4362-821A-7CF0C843DD3C}" type="doc">
      <dgm:prSet loTypeId="urn:microsoft.com/office/officeart/2005/8/layout/hList1" loCatId="list" qsTypeId="urn:microsoft.com/office/officeart/2005/8/quickstyle/simple1" qsCatId="simple" csTypeId="urn:microsoft.com/office/officeart/2005/8/colors/accent3_2" csCatId="accent3" phldr="1"/>
      <dgm:spPr/>
      <dgm:t>
        <a:bodyPr/>
        <a:lstStyle/>
        <a:p>
          <a:endParaRPr lang="en-GB"/>
        </a:p>
      </dgm:t>
    </dgm:pt>
    <dgm:pt modelId="{7DA26A06-2B2A-45D6-9FCF-5A16C652A274}">
      <dgm:prSet phldrT="[Text]" custT="1"/>
      <dgm:spPr/>
      <dgm:t>
        <a:bodyPr/>
        <a:lstStyle/>
        <a:p>
          <a:r>
            <a:rPr lang="en-US" sz="1100" b="0" dirty="0"/>
            <a:t>Physical </a:t>
          </a:r>
          <a:br>
            <a:rPr lang="en-US" sz="1100" b="0" dirty="0"/>
          </a:br>
          <a:r>
            <a:rPr lang="en-US" sz="1100" b="0" dirty="0"/>
            <a:t>barriers</a:t>
          </a:r>
          <a:endParaRPr lang="en-GB" sz="1100" b="0" dirty="0"/>
        </a:p>
      </dgm:t>
    </dgm:pt>
    <dgm:pt modelId="{9997104D-27AA-4A35-8740-5CD6607DF46B}" type="parTrans" cxnId="{1540F602-0308-4AA9-A4B5-BD5608C1CDD9}">
      <dgm:prSet/>
      <dgm:spPr/>
      <dgm:t>
        <a:bodyPr/>
        <a:lstStyle/>
        <a:p>
          <a:endParaRPr lang="en-GB"/>
        </a:p>
      </dgm:t>
    </dgm:pt>
    <dgm:pt modelId="{471A18CF-F214-485F-908C-924FCAF4E15B}" type="sibTrans" cxnId="{1540F602-0308-4AA9-A4B5-BD5608C1CDD9}">
      <dgm:prSet/>
      <dgm:spPr/>
      <dgm:t>
        <a:bodyPr/>
        <a:lstStyle/>
        <a:p>
          <a:endParaRPr lang="en-GB"/>
        </a:p>
      </dgm:t>
    </dgm:pt>
    <dgm:pt modelId="{2C13395B-F9A4-474A-A364-5EACAD2AB657}">
      <dgm:prSet phldrT="[Text]" custT="1"/>
      <dgm:spPr/>
      <dgm:t>
        <a:bodyPr/>
        <a:lstStyle/>
        <a:p>
          <a:r>
            <a:rPr lang="en-US" sz="1000" dirty="0">
              <a:latin typeface="+mn-lt"/>
            </a:rPr>
            <a:t>Installing ramps, wide doors, hand rails</a:t>
          </a:r>
          <a:endParaRPr lang="en-GB" sz="1000" dirty="0">
            <a:latin typeface="+mn-lt"/>
          </a:endParaRPr>
        </a:p>
      </dgm:t>
    </dgm:pt>
    <dgm:pt modelId="{7B8F6B11-CB64-4F12-8A52-0ACC29C21959}" type="parTrans" cxnId="{20268488-642F-4473-A040-A38404A68E4B}">
      <dgm:prSet/>
      <dgm:spPr/>
      <dgm:t>
        <a:bodyPr/>
        <a:lstStyle/>
        <a:p>
          <a:endParaRPr lang="en-GB"/>
        </a:p>
      </dgm:t>
    </dgm:pt>
    <dgm:pt modelId="{89C55721-872E-4C76-853A-F59CECEEEA0C}" type="sibTrans" cxnId="{20268488-642F-4473-A040-A38404A68E4B}">
      <dgm:prSet/>
      <dgm:spPr/>
      <dgm:t>
        <a:bodyPr/>
        <a:lstStyle/>
        <a:p>
          <a:endParaRPr lang="en-GB"/>
        </a:p>
      </dgm:t>
    </dgm:pt>
    <dgm:pt modelId="{D6039405-5A7A-4B05-BD06-868C51756C65}">
      <dgm:prSet custT="1"/>
      <dgm:spPr/>
      <dgm:t>
        <a:bodyPr/>
        <a:lstStyle/>
        <a:p>
          <a:r>
            <a:rPr lang="en-US" sz="1100" b="0" dirty="0"/>
            <a:t>Attitudinal barriers</a:t>
          </a:r>
          <a:endParaRPr lang="en-GB" sz="1100" b="0" dirty="0"/>
        </a:p>
      </dgm:t>
    </dgm:pt>
    <dgm:pt modelId="{998A813D-1216-402C-B257-B2A3F5899843}" type="parTrans" cxnId="{AC2C5765-8045-4362-B922-C69C870467C5}">
      <dgm:prSet/>
      <dgm:spPr/>
      <dgm:t>
        <a:bodyPr/>
        <a:lstStyle/>
        <a:p>
          <a:endParaRPr lang="en-GB"/>
        </a:p>
      </dgm:t>
    </dgm:pt>
    <dgm:pt modelId="{6FF0A1FB-4350-46E2-8757-21DA18972B7A}" type="sibTrans" cxnId="{AC2C5765-8045-4362-B922-C69C870467C5}">
      <dgm:prSet/>
      <dgm:spPr/>
      <dgm:t>
        <a:bodyPr/>
        <a:lstStyle/>
        <a:p>
          <a:endParaRPr lang="en-GB"/>
        </a:p>
      </dgm:t>
    </dgm:pt>
    <dgm:pt modelId="{C42A542D-1FC5-4610-9A21-C96EB8023CCC}">
      <dgm:prSet custT="1"/>
      <dgm:spPr/>
      <dgm:t>
        <a:bodyPr/>
        <a:lstStyle/>
        <a:p>
          <a:r>
            <a:rPr lang="en-US" sz="1000" dirty="0"/>
            <a:t>Awareness raising</a:t>
          </a:r>
          <a:endParaRPr lang="en-GB" sz="1000" dirty="0"/>
        </a:p>
      </dgm:t>
    </dgm:pt>
    <dgm:pt modelId="{CCAA2627-AA89-428F-A320-A231F8163499}" type="parTrans" cxnId="{470CBF71-0DDA-4CC2-A1D8-D24C6D870F58}">
      <dgm:prSet/>
      <dgm:spPr/>
      <dgm:t>
        <a:bodyPr/>
        <a:lstStyle/>
        <a:p>
          <a:endParaRPr lang="en-GB"/>
        </a:p>
      </dgm:t>
    </dgm:pt>
    <dgm:pt modelId="{0CFBCD06-3A96-4EBF-AE6D-C3187CA6A00C}" type="sibTrans" cxnId="{470CBF71-0DDA-4CC2-A1D8-D24C6D870F58}">
      <dgm:prSet/>
      <dgm:spPr/>
      <dgm:t>
        <a:bodyPr/>
        <a:lstStyle/>
        <a:p>
          <a:endParaRPr lang="en-GB"/>
        </a:p>
      </dgm:t>
    </dgm:pt>
    <dgm:pt modelId="{9D1D320E-DF31-42A5-8EDC-90FDB5BFDA3D}">
      <dgm:prSet custT="1"/>
      <dgm:spPr/>
      <dgm:t>
        <a:bodyPr/>
        <a:lstStyle/>
        <a:p>
          <a:r>
            <a:rPr lang="en-US" sz="1100" b="0" dirty="0"/>
            <a:t>Institutional barriers</a:t>
          </a:r>
        </a:p>
      </dgm:t>
    </dgm:pt>
    <dgm:pt modelId="{0602B90C-2BDD-4BC3-B32D-317312D00609}" type="parTrans" cxnId="{9A17ECE5-CC55-4E84-8082-DE81AFCD0DEC}">
      <dgm:prSet/>
      <dgm:spPr/>
      <dgm:t>
        <a:bodyPr/>
        <a:lstStyle/>
        <a:p>
          <a:endParaRPr lang="en-US"/>
        </a:p>
      </dgm:t>
    </dgm:pt>
    <dgm:pt modelId="{FE0BA01D-5B3E-47E1-AF92-BA651A1A99A7}" type="sibTrans" cxnId="{9A17ECE5-CC55-4E84-8082-DE81AFCD0DEC}">
      <dgm:prSet/>
      <dgm:spPr/>
      <dgm:t>
        <a:bodyPr/>
        <a:lstStyle/>
        <a:p>
          <a:endParaRPr lang="en-US"/>
        </a:p>
      </dgm:t>
    </dgm:pt>
    <dgm:pt modelId="{9E314C36-C2EB-4541-BC47-AF0D78CE9F8A}">
      <dgm:prSet custT="1"/>
      <dgm:spPr/>
      <dgm:t>
        <a:bodyPr/>
        <a:lstStyle/>
        <a:p>
          <a:r>
            <a:rPr lang="en-US" sz="1000" dirty="0"/>
            <a:t>Advocacy and awareness raising</a:t>
          </a:r>
        </a:p>
      </dgm:t>
    </dgm:pt>
    <dgm:pt modelId="{59EFDF29-A3B9-4DF0-BD0C-1E6EE46FBE82}" type="parTrans" cxnId="{544AF4E4-5AEC-412C-B3A2-8BC66DD31EC1}">
      <dgm:prSet/>
      <dgm:spPr/>
      <dgm:t>
        <a:bodyPr/>
        <a:lstStyle/>
        <a:p>
          <a:endParaRPr lang="en-US"/>
        </a:p>
      </dgm:t>
    </dgm:pt>
    <dgm:pt modelId="{94BFC388-BFCB-42A4-B6C2-00D34A5861B3}" type="sibTrans" cxnId="{544AF4E4-5AEC-412C-B3A2-8BC66DD31EC1}">
      <dgm:prSet/>
      <dgm:spPr/>
      <dgm:t>
        <a:bodyPr/>
        <a:lstStyle/>
        <a:p>
          <a:endParaRPr lang="en-US"/>
        </a:p>
      </dgm:t>
    </dgm:pt>
    <dgm:pt modelId="{35844393-17E1-4B54-899B-63A1CE537BF0}">
      <dgm:prSet phldrT="[Text]" custT="1"/>
      <dgm:spPr/>
      <dgm:t>
        <a:bodyPr/>
        <a:lstStyle/>
        <a:p>
          <a:r>
            <a:rPr lang="en-GB" sz="1100" dirty="0">
              <a:latin typeface="+mn-lt"/>
            </a:rPr>
            <a:t>Communication barriers</a:t>
          </a:r>
        </a:p>
      </dgm:t>
    </dgm:pt>
    <dgm:pt modelId="{182408C9-57A5-493D-BCC7-D733814A0612}" type="parTrans" cxnId="{192CA1CE-6135-473D-989F-30B91F7426C3}">
      <dgm:prSet/>
      <dgm:spPr/>
      <dgm:t>
        <a:bodyPr/>
        <a:lstStyle/>
        <a:p>
          <a:endParaRPr lang="en-GB"/>
        </a:p>
      </dgm:t>
    </dgm:pt>
    <dgm:pt modelId="{CF033124-DFFA-4291-A028-784DDF7BB830}" type="sibTrans" cxnId="{192CA1CE-6135-473D-989F-30B91F7426C3}">
      <dgm:prSet/>
      <dgm:spPr/>
      <dgm:t>
        <a:bodyPr/>
        <a:lstStyle/>
        <a:p>
          <a:endParaRPr lang="en-GB"/>
        </a:p>
      </dgm:t>
    </dgm:pt>
    <dgm:pt modelId="{3C31D83D-8238-461F-B9C4-AD8D582EC936}">
      <dgm:prSet phldrT="[Text]" custT="1"/>
      <dgm:spPr/>
      <dgm:t>
        <a:bodyPr/>
        <a:lstStyle/>
        <a:p>
          <a:r>
            <a:rPr lang="en-GB" sz="1000" dirty="0">
              <a:latin typeface="+mn-lt"/>
            </a:rPr>
            <a:t>Sign language interpreters</a:t>
          </a:r>
        </a:p>
      </dgm:t>
    </dgm:pt>
    <dgm:pt modelId="{02A2130F-496F-4489-AF58-819485FF6FD0}" type="parTrans" cxnId="{0E11C30C-4315-4B5F-94D4-2F81F0BB954E}">
      <dgm:prSet/>
      <dgm:spPr/>
      <dgm:t>
        <a:bodyPr/>
        <a:lstStyle/>
        <a:p>
          <a:endParaRPr lang="en-US"/>
        </a:p>
      </dgm:t>
    </dgm:pt>
    <dgm:pt modelId="{2D52B212-0AC3-4F6E-B109-5FD31CD3D461}" type="sibTrans" cxnId="{0E11C30C-4315-4B5F-94D4-2F81F0BB954E}">
      <dgm:prSet/>
      <dgm:spPr/>
      <dgm:t>
        <a:bodyPr/>
        <a:lstStyle/>
        <a:p>
          <a:endParaRPr lang="en-US"/>
        </a:p>
      </dgm:t>
    </dgm:pt>
    <dgm:pt modelId="{9BB26E38-5202-4B88-B542-E5F88DC663FE}">
      <dgm:prSet custT="1"/>
      <dgm:spPr/>
      <dgm:t>
        <a:bodyPr/>
        <a:lstStyle/>
        <a:p>
          <a:r>
            <a:rPr lang="en-GB" sz="1000" dirty="0"/>
            <a:t>Promoting role models / leaders</a:t>
          </a:r>
        </a:p>
      </dgm:t>
    </dgm:pt>
    <dgm:pt modelId="{3BC9D3EE-F943-4143-AA85-DB985A1BB282}" type="parTrans" cxnId="{07F66595-E3F7-46B2-BA48-5F566B7CA1E9}">
      <dgm:prSet/>
      <dgm:spPr/>
      <dgm:t>
        <a:bodyPr/>
        <a:lstStyle/>
        <a:p>
          <a:endParaRPr lang="en-US"/>
        </a:p>
      </dgm:t>
    </dgm:pt>
    <dgm:pt modelId="{29CBDDCD-5674-4916-B770-4C0E5EBCC89C}" type="sibTrans" cxnId="{07F66595-E3F7-46B2-BA48-5F566B7CA1E9}">
      <dgm:prSet/>
      <dgm:spPr/>
      <dgm:t>
        <a:bodyPr/>
        <a:lstStyle/>
        <a:p>
          <a:endParaRPr lang="en-US"/>
        </a:p>
      </dgm:t>
    </dgm:pt>
    <dgm:pt modelId="{D9A0E996-B208-4648-BF33-E892963129DC}">
      <dgm:prSet custT="1"/>
      <dgm:spPr/>
      <dgm:t>
        <a:bodyPr/>
        <a:lstStyle/>
        <a:p>
          <a:r>
            <a:rPr lang="en-GB" sz="1000" dirty="0"/>
            <a:t>Building individuals' confidence</a:t>
          </a:r>
        </a:p>
      </dgm:t>
    </dgm:pt>
    <dgm:pt modelId="{C086C2A3-911E-4995-9274-C2E42D5CD758}" type="parTrans" cxnId="{9074EB51-2BC3-4172-BFEA-D7ED24C435DB}">
      <dgm:prSet/>
      <dgm:spPr/>
      <dgm:t>
        <a:bodyPr/>
        <a:lstStyle/>
        <a:p>
          <a:endParaRPr lang="en-US"/>
        </a:p>
      </dgm:t>
    </dgm:pt>
    <dgm:pt modelId="{787E12BD-7885-4EC6-A1E7-ACE1CF08E1D6}" type="sibTrans" cxnId="{9074EB51-2BC3-4172-BFEA-D7ED24C435DB}">
      <dgm:prSet/>
      <dgm:spPr/>
      <dgm:t>
        <a:bodyPr/>
        <a:lstStyle/>
        <a:p>
          <a:endParaRPr lang="en-US"/>
        </a:p>
      </dgm:t>
    </dgm:pt>
    <dgm:pt modelId="{EB074256-0E07-4399-9983-DD9AC9C85C97}">
      <dgm:prSet custT="1"/>
      <dgm:spPr/>
      <dgm:t>
        <a:bodyPr/>
        <a:lstStyle/>
        <a:p>
          <a:r>
            <a:rPr lang="en-GB" sz="1000" dirty="0"/>
            <a:t>Relationships between people with and without disabilities</a:t>
          </a:r>
        </a:p>
      </dgm:t>
    </dgm:pt>
    <dgm:pt modelId="{BE41CB0A-2B8F-4B5A-8A57-2F1B4BEB6503}" type="parTrans" cxnId="{A60E57CF-621F-457B-AF76-0B908BE6899F}">
      <dgm:prSet/>
      <dgm:spPr/>
      <dgm:t>
        <a:bodyPr/>
        <a:lstStyle/>
        <a:p>
          <a:endParaRPr lang="en-US"/>
        </a:p>
      </dgm:t>
    </dgm:pt>
    <dgm:pt modelId="{180986CB-ADE7-4344-A33D-A93CC23B6451}" type="sibTrans" cxnId="{A60E57CF-621F-457B-AF76-0B908BE6899F}">
      <dgm:prSet/>
      <dgm:spPr/>
      <dgm:t>
        <a:bodyPr/>
        <a:lstStyle/>
        <a:p>
          <a:endParaRPr lang="en-US"/>
        </a:p>
      </dgm:t>
    </dgm:pt>
    <dgm:pt modelId="{45D0CF55-F436-4054-8CC7-340B10DA5CD7}">
      <dgm:prSet phldrT="[Text]" custT="1"/>
      <dgm:spPr/>
      <dgm:t>
        <a:bodyPr/>
        <a:lstStyle/>
        <a:p>
          <a:r>
            <a:rPr lang="en-GB" sz="1000" dirty="0">
              <a:latin typeface="+mn-lt"/>
            </a:rPr>
            <a:t>Accessible design features for buildings</a:t>
          </a:r>
        </a:p>
      </dgm:t>
    </dgm:pt>
    <dgm:pt modelId="{356DFFA1-1A60-4216-BB16-9CCBF8EBA5C3}" type="parTrans" cxnId="{B2CA1BAC-914F-4D20-8AC6-C51CB98EA406}">
      <dgm:prSet/>
      <dgm:spPr/>
      <dgm:t>
        <a:bodyPr/>
        <a:lstStyle/>
        <a:p>
          <a:endParaRPr lang="en-US"/>
        </a:p>
      </dgm:t>
    </dgm:pt>
    <dgm:pt modelId="{DB205C41-A6BD-4650-90D3-4D8EA8550200}" type="sibTrans" cxnId="{B2CA1BAC-914F-4D20-8AC6-C51CB98EA406}">
      <dgm:prSet/>
      <dgm:spPr/>
      <dgm:t>
        <a:bodyPr/>
        <a:lstStyle/>
        <a:p>
          <a:endParaRPr lang="en-US"/>
        </a:p>
      </dgm:t>
    </dgm:pt>
    <dgm:pt modelId="{B70D599D-EAA3-4079-BA89-2072D10F9420}">
      <dgm:prSet phldrT="[Text]" custT="1"/>
      <dgm:spPr/>
      <dgm:t>
        <a:bodyPr/>
        <a:lstStyle/>
        <a:p>
          <a:endParaRPr lang="en-GB" sz="1000" dirty="0">
            <a:latin typeface="+mn-lt"/>
          </a:endParaRPr>
        </a:p>
      </dgm:t>
    </dgm:pt>
    <dgm:pt modelId="{F740D3DA-42DC-4580-A46A-BF1EC41C9521}" type="parTrans" cxnId="{F0DB6363-4BB4-40E5-B7D9-F26FE2239E6C}">
      <dgm:prSet/>
      <dgm:spPr/>
      <dgm:t>
        <a:bodyPr/>
        <a:lstStyle/>
        <a:p>
          <a:endParaRPr lang="en-US"/>
        </a:p>
      </dgm:t>
    </dgm:pt>
    <dgm:pt modelId="{86D553DF-84DB-4123-BE13-BB5C1EC1CEFC}" type="sibTrans" cxnId="{F0DB6363-4BB4-40E5-B7D9-F26FE2239E6C}">
      <dgm:prSet/>
      <dgm:spPr/>
      <dgm:t>
        <a:bodyPr/>
        <a:lstStyle/>
        <a:p>
          <a:endParaRPr lang="en-US"/>
        </a:p>
      </dgm:t>
    </dgm:pt>
    <dgm:pt modelId="{5FD428A8-D13C-4615-A02B-9D14C24D624A}">
      <dgm:prSet custT="1"/>
      <dgm:spPr/>
      <dgm:t>
        <a:bodyPr/>
        <a:lstStyle/>
        <a:p>
          <a:r>
            <a:rPr lang="en-US" sz="1000" dirty="0"/>
            <a:t>Law/policy implementation</a:t>
          </a:r>
        </a:p>
      </dgm:t>
    </dgm:pt>
    <dgm:pt modelId="{1218F59D-9F34-4B2A-9237-4B493AF3056F}" type="parTrans" cxnId="{A45A6BEC-1767-40AF-BA02-38F94FDED751}">
      <dgm:prSet/>
      <dgm:spPr/>
      <dgm:t>
        <a:bodyPr/>
        <a:lstStyle/>
        <a:p>
          <a:endParaRPr lang="en-US"/>
        </a:p>
      </dgm:t>
    </dgm:pt>
    <dgm:pt modelId="{550FBBDC-051A-4607-B82E-7A44207E7199}" type="sibTrans" cxnId="{A45A6BEC-1767-40AF-BA02-38F94FDED751}">
      <dgm:prSet/>
      <dgm:spPr/>
      <dgm:t>
        <a:bodyPr/>
        <a:lstStyle/>
        <a:p>
          <a:endParaRPr lang="en-US"/>
        </a:p>
      </dgm:t>
    </dgm:pt>
    <dgm:pt modelId="{400513C6-C1A0-4D31-8D19-DABF326AB932}">
      <dgm:prSet custT="1"/>
      <dgm:spPr/>
      <dgm:t>
        <a:bodyPr/>
        <a:lstStyle/>
        <a:p>
          <a:r>
            <a:rPr lang="en-US" sz="1000" dirty="0"/>
            <a:t>Budgeting</a:t>
          </a:r>
        </a:p>
      </dgm:t>
    </dgm:pt>
    <dgm:pt modelId="{7FC52E4C-7CC0-4121-8440-50BB0C086140}" type="parTrans" cxnId="{93C15B21-140B-426E-9E59-82166F3008A2}">
      <dgm:prSet/>
      <dgm:spPr/>
      <dgm:t>
        <a:bodyPr/>
        <a:lstStyle/>
        <a:p>
          <a:endParaRPr lang="en-US"/>
        </a:p>
      </dgm:t>
    </dgm:pt>
    <dgm:pt modelId="{4696DBCC-E056-461E-BD8A-A9BA422EE2AA}" type="sibTrans" cxnId="{93C15B21-140B-426E-9E59-82166F3008A2}">
      <dgm:prSet/>
      <dgm:spPr/>
      <dgm:t>
        <a:bodyPr/>
        <a:lstStyle/>
        <a:p>
          <a:endParaRPr lang="en-US"/>
        </a:p>
      </dgm:t>
    </dgm:pt>
    <dgm:pt modelId="{1F673F63-18B3-44CD-9771-024A86F7D251}">
      <dgm:prSet phldrT="[Text]" custT="1"/>
      <dgm:spPr/>
      <dgm:t>
        <a:bodyPr/>
        <a:lstStyle/>
        <a:p>
          <a:r>
            <a:rPr lang="en-GB" sz="1000" dirty="0">
              <a:latin typeface="+mn-lt"/>
            </a:rPr>
            <a:t>Braille or large print</a:t>
          </a:r>
        </a:p>
      </dgm:t>
    </dgm:pt>
    <dgm:pt modelId="{AFBD1610-EF68-457D-9837-9AED12524866}" type="parTrans" cxnId="{338BC041-9988-45F6-B06B-515B0F3D540A}">
      <dgm:prSet/>
      <dgm:spPr/>
      <dgm:t>
        <a:bodyPr/>
        <a:lstStyle/>
        <a:p>
          <a:endParaRPr lang="en-US"/>
        </a:p>
      </dgm:t>
    </dgm:pt>
    <dgm:pt modelId="{EBCD12CC-BAD1-4ACF-BC10-F68CBE8B58E9}" type="sibTrans" cxnId="{338BC041-9988-45F6-B06B-515B0F3D540A}">
      <dgm:prSet/>
      <dgm:spPr/>
      <dgm:t>
        <a:bodyPr/>
        <a:lstStyle/>
        <a:p>
          <a:endParaRPr lang="en-US"/>
        </a:p>
      </dgm:t>
    </dgm:pt>
    <dgm:pt modelId="{8F3B9BB3-932E-47D7-99C2-BBAE6297F7FD}">
      <dgm:prSet phldrT="[Text]" custT="1"/>
      <dgm:spPr/>
      <dgm:t>
        <a:bodyPr/>
        <a:lstStyle/>
        <a:p>
          <a:r>
            <a:rPr lang="en-GB" sz="1000" dirty="0">
              <a:latin typeface="+mn-lt"/>
            </a:rPr>
            <a:t>Multiple formats for information: written, spoken, pictorial, video...</a:t>
          </a:r>
        </a:p>
      </dgm:t>
    </dgm:pt>
    <dgm:pt modelId="{2B907712-5D62-40DA-B6BC-806D5AE72D01}" type="parTrans" cxnId="{AC3495D4-DB78-4C49-A97A-93DAC13627B6}">
      <dgm:prSet/>
      <dgm:spPr/>
      <dgm:t>
        <a:bodyPr/>
        <a:lstStyle/>
        <a:p>
          <a:endParaRPr lang="en-US"/>
        </a:p>
      </dgm:t>
    </dgm:pt>
    <dgm:pt modelId="{A2507CB0-FBC0-4227-9540-43D17D45814E}" type="sibTrans" cxnId="{AC3495D4-DB78-4C49-A97A-93DAC13627B6}">
      <dgm:prSet/>
      <dgm:spPr/>
      <dgm:t>
        <a:bodyPr/>
        <a:lstStyle/>
        <a:p>
          <a:endParaRPr lang="en-US"/>
        </a:p>
      </dgm:t>
    </dgm:pt>
    <dgm:pt modelId="{B8162B80-F0DD-4CDA-B88A-15CDB4EA8EA0}">
      <dgm:prSet phldrT="[Text]" custT="1"/>
      <dgm:spPr/>
      <dgm:t>
        <a:bodyPr/>
        <a:lstStyle/>
        <a:p>
          <a:r>
            <a:rPr lang="en-GB" sz="1000" dirty="0">
              <a:latin typeface="+mn-lt"/>
            </a:rPr>
            <a:t>Providing transportation</a:t>
          </a:r>
        </a:p>
      </dgm:t>
    </dgm:pt>
    <dgm:pt modelId="{803187A3-5DA5-4398-817F-A6BE2B8A520E}" type="parTrans" cxnId="{20B3E43C-8398-4B79-9346-5385AA77B3DB}">
      <dgm:prSet/>
      <dgm:spPr/>
      <dgm:t>
        <a:bodyPr/>
        <a:lstStyle/>
        <a:p>
          <a:endParaRPr lang="en-US"/>
        </a:p>
      </dgm:t>
    </dgm:pt>
    <dgm:pt modelId="{EB71D05E-F1AC-4243-BACF-D53132FAEA0E}" type="sibTrans" cxnId="{20B3E43C-8398-4B79-9346-5385AA77B3DB}">
      <dgm:prSet/>
      <dgm:spPr/>
      <dgm:t>
        <a:bodyPr/>
        <a:lstStyle/>
        <a:p>
          <a:endParaRPr lang="en-US"/>
        </a:p>
      </dgm:t>
    </dgm:pt>
    <dgm:pt modelId="{5AD52445-6948-42B7-9A81-4DE36685C3FC}">
      <dgm:prSet custT="1"/>
      <dgm:spPr/>
      <dgm:t>
        <a:bodyPr/>
        <a:lstStyle/>
        <a:p>
          <a:r>
            <a:rPr lang="en-US" sz="1000" dirty="0"/>
            <a:t>Support people to claim services</a:t>
          </a:r>
        </a:p>
      </dgm:t>
    </dgm:pt>
    <dgm:pt modelId="{477EF26C-AF35-4ABC-892D-673ADCE770C6}" type="parTrans" cxnId="{EBCEA20E-968C-44C0-A5DD-81DABBC32931}">
      <dgm:prSet/>
      <dgm:spPr/>
      <dgm:t>
        <a:bodyPr/>
        <a:lstStyle/>
        <a:p>
          <a:endParaRPr lang="en-US"/>
        </a:p>
      </dgm:t>
    </dgm:pt>
    <dgm:pt modelId="{87C1E839-632D-4AC6-850A-088790A04430}" type="sibTrans" cxnId="{EBCEA20E-968C-44C0-A5DD-81DABBC32931}">
      <dgm:prSet/>
      <dgm:spPr/>
      <dgm:t>
        <a:bodyPr/>
        <a:lstStyle/>
        <a:p>
          <a:endParaRPr lang="en-US"/>
        </a:p>
      </dgm:t>
    </dgm:pt>
    <dgm:pt modelId="{9B1A42EE-8D24-47D6-A5D6-0A1FEDCB1E17}">
      <dgm:prSet phldrT="[Text]" custT="1"/>
      <dgm:spPr/>
      <dgm:t>
        <a:bodyPr/>
        <a:lstStyle/>
        <a:p>
          <a:r>
            <a:rPr lang="en-GB" sz="1000" dirty="0">
              <a:latin typeface="+mn-lt"/>
            </a:rPr>
            <a:t>Clear/flat roads and pathways</a:t>
          </a:r>
        </a:p>
      </dgm:t>
    </dgm:pt>
    <dgm:pt modelId="{540C2652-CA42-4FC5-9C70-B991BE089036}" type="parTrans" cxnId="{4AD2C765-0DA8-4591-B923-4B6B3311CD82}">
      <dgm:prSet/>
      <dgm:spPr/>
      <dgm:t>
        <a:bodyPr/>
        <a:lstStyle/>
        <a:p>
          <a:endParaRPr lang="en-US"/>
        </a:p>
      </dgm:t>
    </dgm:pt>
    <dgm:pt modelId="{656DE5C0-6188-46D9-B03E-2F600C556123}" type="sibTrans" cxnId="{4AD2C765-0DA8-4591-B923-4B6B3311CD82}">
      <dgm:prSet/>
      <dgm:spPr/>
      <dgm:t>
        <a:bodyPr/>
        <a:lstStyle/>
        <a:p>
          <a:endParaRPr lang="en-US"/>
        </a:p>
      </dgm:t>
    </dgm:pt>
    <dgm:pt modelId="{52A77E4E-9DC3-4E73-97BC-786DE9D0E513}">
      <dgm:prSet custT="1"/>
      <dgm:spPr/>
      <dgm:t>
        <a:bodyPr/>
        <a:lstStyle/>
        <a:p>
          <a:r>
            <a:rPr lang="en-GB" sz="1000" dirty="0"/>
            <a:t>Challenge stereotypes</a:t>
          </a:r>
        </a:p>
      </dgm:t>
    </dgm:pt>
    <dgm:pt modelId="{199FBD94-22D4-4223-A490-E5CA70775BF8}" type="parTrans" cxnId="{B90458FA-21CD-4DC3-8633-3AFB3C241D23}">
      <dgm:prSet/>
      <dgm:spPr/>
      <dgm:t>
        <a:bodyPr/>
        <a:lstStyle/>
        <a:p>
          <a:endParaRPr lang="en-US"/>
        </a:p>
      </dgm:t>
    </dgm:pt>
    <dgm:pt modelId="{535011BF-3CF3-42CA-8BE6-9C790D2F9AFE}" type="sibTrans" cxnId="{B90458FA-21CD-4DC3-8633-3AFB3C241D23}">
      <dgm:prSet/>
      <dgm:spPr/>
      <dgm:t>
        <a:bodyPr/>
        <a:lstStyle/>
        <a:p>
          <a:endParaRPr lang="en-US"/>
        </a:p>
      </dgm:t>
    </dgm:pt>
    <dgm:pt modelId="{792E3982-45C1-43EA-AF0B-89FE5B6630A7}">
      <dgm:prSet phldrT="[Text]" custT="1"/>
      <dgm:spPr/>
      <dgm:t>
        <a:bodyPr/>
        <a:lstStyle/>
        <a:p>
          <a:r>
            <a:rPr lang="en-GB" sz="1000" dirty="0">
              <a:latin typeface="+mn-lt"/>
            </a:rPr>
            <a:t>Inclusive language</a:t>
          </a:r>
        </a:p>
      </dgm:t>
    </dgm:pt>
    <dgm:pt modelId="{56BB2499-FCA5-4A3A-896A-0BDFAA9BB54F}" type="parTrans" cxnId="{BB2D4C6B-E013-4863-BD09-0EF62E0FC0DF}">
      <dgm:prSet/>
      <dgm:spPr/>
      <dgm:t>
        <a:bodyPr/>
        <a:lstStyle/>
        <a:p>
          <a:endParaRPr lang="en-US"/>
        </a:p>
      </dgm:t>
    </dgm:pt>
    <dgm:pt modelId="{738834FC-DD52-495A-B450-C3296E2076F0}" type="sibTrans" cxnId="{BB2D4C6B-E013-4863-BD09-0EF62E0FC0DF}">
      <dgm:prSet/>
      <dgm:spPr/>
      <dgm:t>
        <a:bodyPr/>
        <a:lstStyle/>
        <a:p>
          <a:endParaRPr lang="en-US"/>
        </a:p>
      </dgm:t>
    </dgm:pt>
    <dgm:pt modelId="{1B538A00-F57A-4295-A564-5B12E4114BDE}">
      <dgm:prSet custT="1"/>
      <dgm:spPr/>
      <dgm:t>
        <a:bodyPr/>
        <a:lstStyle/>
        <a:p>
          <a:r>
            <a:rPr lang="en-US" sz="1000" dirty="0"/>
            <a:t>Change forms and procedures</a:t>
          </a:r>
        </a:p>
      </dgm:t>
    </dgm:pt>
    <dgm:pt modelId="{8A7A4631-2818-46E5-BF9B-7BD64B83F6E4}" type="parTrans" cxnId="{7D7D0977-357F-48B2-8441-E9DBF86D73F6}">
      <dgm:prSet/>
      <dgm:spPr/>
      <dgm:t>
        <a:bodyPr/>
        <a:lstStyle/>
        <a:p>
          <a:endParaRPr lang="en-US"/>
        </a:p>
      </dgm:t>
    </dgm:pt>
    <dgm:pt modelId="{22965427-E034-4B0C-9DB0-7B58660AAD5A}" type="sibTrans" cxnId="{7D7D0977-357F-48B2-8441-E9DBF86D73F6}">
      <dgm:prSet/>
      <dgm:spPr/>
      <dgm:t>
        <a:bodyPr/>
        <a:lstStyle/>
        <a:p>
          <a:endParaRPr lang="en-US"/>
        </a:p>
      </dgm:t>
    </dgm:pt>
    <dgm:pt modelId="{17A080DC-61D1-4B5A-BFC0-E9E106CC1641}">
      <dgm:prSet custT="1"/>
      <dgm:spPr/>
      <dgm:t>
        <a:bodyPr/>
        <a:lstStyle/>
        <a:p>
          <a:r>
            <a:rPr lang="en-US" sz="1000" dirty="0"/>
            <a:t>Challenge discriminatory policies</a:t>
          </a:r>
        </a:p>
      </dgm:t>
    </dgm:pt>
    <dgm:pt modelId="{E110C367-9621-4716-A4A7-794AE07685D7}" type="parTrans" cxnId="{3FC9F3A1-A7F7-4991-88D1-48EC2C83D4B3}">
      <dgm:prSet/>
      <dgm:spPr/>
      <dgm:t>
        <a:bodyPr/>
        <a:lstStyle/>
        <a:p>
          <a:endParaRPr lang="en-US"/>
        </a:p>
      </dgm:t>
    </dgm:pt>
    <dgm:pt modelId="{00ADC38D-90E2-444F-A001-C7C580393022}" type="sibTrans" cxnId="{3FC9F3A1-A7F7-4991-88D1-48EC2C83D4B3}">
      <dgm:prSet/>
      <dgm:spPr/>
      <dgm:t>
        <a:bodyPr/>
        <a:lstStyle/>
        <a:p>
          <a:endParaRPr lang="en-US"/>
        </a:p>
      </dgm:t>
    </dgm:pt>
    <dgm:pt modelId="{F4DDEDBE-72D2-4D06-810B-45E6A0C8223C}" type="pres">
      <dgm:prSet presAssocID="{C2373A4C-FFD2-4362-821A-7CF0C843DD3C}" presName="Name0" presStyleCnt="0">
        <dgm:presLayoutVars>
          <dgm:dir/>
          <dgm:animLvl val="lvl"/>
          <dgm:resizeHandles val="exact"/>
        </dgm:presLayoutVars>
      </dgm:prSet>
      <dgm:spPr/>
    </dgm:pt>
    <dgm:pt modelId="{4DB6739D-96F6-40D6-90A9-3A78834CAB50}" type="pres">
      <dgm:prSet presAssocID="{D6039405-5A7A-4B05-BD06-868C51756C65}" presName="composite" presStyleCnt="0"/>
      <dgm:spPr/>
    </dgm:pt>
    <dgm:pt modelId="{2E6E8C88-CBD2-4595-BD62-4E8F2F74A4AC}" type="pres">
      <dgm:prSet presAssocID="{D6039405-5A7A-4B05-BD06-868C51756C65}" presName="parTx" presStyleLbl="alignNode1" presStyleIdx="0" presStyleCnt="4">
        <dgm:presLayoutVars>
          <dgm:chMax val="0"/>
          <dgm:chPref val="0"/>
          <dgm:bulletEnabled val="1"/>
        </dgm:presLayoutVars>
      </dgm:prSet>
      <dgm:spPr/>
    </dgm:pt>
    <dgm:pt modelId="{64A35546-6370-4A50-9096-B70400A73B28}" type="pres">
      <dgm:prSet presAssocID="{D6039405-5A7A-4B05-BD06-868C51756C65}" presName="desTx" presStyleLbl="alignAccFollowNode1" presStyleIdx="0" presStyleCnt="4">
        <dgm:presLayoutVars>
          <dgm:bulletEnabled val="1"/>
        </dgm:presLayoutVars>
      </dgm:prSet>
      <dgm:spPr/>
    </dgm:pt>
    <dgm:pt modelId="{A4516C1E-063D-4CEF-99A8-8E001F136FBD}" type="pres">
      <dgm:prSet presAssocID="{6FF0A1FB-4350-46E2-8757-21DA18972B7A}" presName="space" presStyleCnt="0"/>
      <dgm:spPr/>
    </dgm:pt>
    <dgm:pt modelId="{3E7B1616-CD3A-4AC8-9F78-4415C326AB61}" type="pres">
      <dgm:prSet presAssocID="{7DA26A06-2B2A-45D6-9FCF-5A16C652A274}" presName="composite" presStyleCnt="0"/>
      <dgm:spPr/>
    </dgm:pt>
    <dgm:pt modelId="{84B0FCBC-40F0-4F10-B6F2-4F511432C7CF}" type="pres">
      <dgm:prSet presAssocID="{7DA26A06-2B2A-45D6-9FCF-5A16C652A274}" presName="parTx" presStyleLbl="alignNode1" presStyleIdx="1" presStyleCnt="4">
        <dgm:presLayoutVars>
          <dgm:chMax val="0"/>
          <dgm:chPref val="0"/>
          <dgm:bulletEnabled val="1"/>
        </dgm:presLayoutVars>
      </dgm:prSet>
      <dgm:spPr/>
    </dgm:pt>
    <dgm:pt modelId="{4CE2A6FF-E046-455E-AE57-A635F464022B}" type="pres">
      <dgm:prSet presAssocID="{7DA26A06-2B2A-45D6-9FCF-5A16C652A274}" presName="desTx" presStyleLbl="alignAccFollowNode1" presStyleIdx="1" presStyleCnt="4">
        <dgm:presLayoutVars>
          <dgm:bulletEnabled val="1"/>
        </dgm:presLayoutVars>
      </dgm:prSet>
      <dgm:spPr/>
    </dgm:pt>
    <dgm:pt modelId="{E87577EE-FC19-4045-B3D5-F00230760B4B}" type="pres">
      <dgm:prSet presAssocID="{471A18CF-F214-485F-908C-924FCAF4E15B}" presName="space" presStyleCnt="0"/>
      <dgm:spPr/>
    </dgm:pt>
    <dgm:pt modelId="{747AFE02-4048-4E85-9303-E4FF485358BF}" type="pres">
      <dgm:prSet presAssocID="{35844393-17E1-4B54-899B-63A1CE537BF0}" presName="composite" presStyleCnt="0"/>
      <dgm:spPr/>
    </dgm:pt>
    <dgm:pt modelId="{D475232B-6B4A-43B0-A1EA-36C96DF8F500}" type="pres">
      <dgm:prSet presAssocID="{35844393-17E1-4B54-899B-63A1CE537BF0}" presName="parTx" presStyleLbl="alignNode1" presStyleIdx="2" presStyleCnt="4">
        <dgm:presLayoutVars>
          <dgm:chMax val="0"/>
          <dgm:chPref val="0"/>
          <dgm:bulletEnabled val="1"/>
        </dgm:presLayoutVars>
      </dgm:prSet>
      <dgm:spPr/>
    </dgm:pt>
    <dgm:pt modelId="{FFC617CD-F089-436C-ADD7-388C0F7095D6}" type="pres">
      <dgm:prSet presAssocID="{35844393-17E1-4B54-899B-63A1CE537BF0}" presName="desTx" presStyleLbl="alignAccFollowNode1" presStyleIdx="2" presStyleCnt="4">
        <dgm:presLayoutVars>
          <dgm:bulletEnabled val="1"/>
        </dgm:presLayoutVars>
      </dgm:prSet>
      <dgm:spPr/>
    </dgm:pt>
    <dgm:pt modelId="{A81F1C28-B88A-49DE-B69A-C8F1F253396A}" type="pres">
      <dgm:prSet presAssocID="{CF033124-DFFA-4291-A028-784DDF7BB830}" presName="space" presStyleCnt="0"/>
      <dgm:spPr/>
    </dgm:pt>
    <dgm:pt modelId="{290E639A-4C27-47D4-B98E-A37A089FE4CF}" type="pres">
      <dgm:prSet presAssocID="{9D1D320E-DF31-42A5-8EDC-90FDB5BFDA3D}" presName="composite" presStyleCnt="0"/>
      <dgm:spPr/>
    </dgm:pt>
    <dgm:pt modelId="{7FB16466-4FDE-42FC-9586-16CF0DD08DFA}" type="pres">
      <dgm:prSet presAssocID="{9D1D320E-DF31-42A5-8EDC-90FDB5BFDA3D}" presName="parTx" presStyleLbl="alignNode1" presStyleIdx="3" presStyleCnt="4">
        <dgm:presLayoutVars>
          <dgm:chMax val="0"/>
          <dgm:chPref val="0"/>
          <dgm:bulletEnabled val="1"/>
        </dgm:presLayoutVars>
      </dgm:prSet>
      <dgm:spPr/>
    </dgm:pt>
    <dgm:pt modelId="{3BDFF385-9B83-4573-823F-AECB5D2C64D5}" type="pres">
      <dgm:prSet presAssocID="{9D1D320E-DF31-42A5-8EDC-90FDB5BFDA3D}" presName="desTx" presStyleLbl="alignAccFollowNode1" presStyleIdx="3" presStyleCnt="4">
        <dgm:presLayoutVars>
          <dgm:bulletEnabled val="1"/>
        </dgm:presLayoutVars>
      </dgm:prSet>
      <dgm:spPr/>
    </dgm:pt>
  </dgm:ptLst>
  <dgm:cxnLst>
    <dgm:cxn modelId="{1540F602-0308-4AA9-A4B5-BD5608C1CDD9}" srcId="{C2373A4C-FFD2-4362-821A-7CF0C843DD3C}" destId="{7DA26A06-2B2A-45D6-9FCF-5A16C652A274}" srcOrd="1" destOrd="0" parTransId="{9997104D-27AA-4A35-8740-5CD6607DF46B}" sibTransId="{471A18CF-F214-485F-908C-924FCAF4E15B}"/>
    <dgm:cxn modelId="{0E11C30C-4315-4B5F-94D4-2F81F0BB954E}" srcId="{35844393-17E1-4B54-899B-63A1CE537BF0}" destId="{3C31D83D-8238-461F-B9C4-AD8D582EC936}" srcOrd="1" destOrd="0" parTransId="{02A2130F-496F-4489-AF58-819485FF6FD0}" sibTransId="{2D52B212-0AC3-4F6E-B109-5FD31CD3D461}"/>
    <dgm:cxn modelId="{EBCEA20E-968C-44C0-A5DD-81DABBC32931}" srcId="{9D1D320E-DF31-42A5-8EDC-90FDB5BFDA3D}" destId="{5AD52445-6948-42B7-9A81-4DE36685C3FC}" srcOrd="3" destOrd="0" parTransId="{477EF26C-AF35-4ABC-892D-673ADCE770C6}" sibTransId="{87C1E839-632D-4AC6-850A-088790A04430}"/>
    <dgm:cxn modelId="{85EB4711-BF90-48C3-BE99-8D51508F9ED0}" type="presOf" srcId="{5AD52445-6948-42B7-9A81-4DE36685C3FC}" destId="{3BDFF385-9B83-4573-823F-AECB5D2C64D5}" srcOrd="0" destOrd="3" presId="urn:microsoft.com/office/officeart/2005/8/layout/hList1"/>
    <dgm:cxn modelId="{8B19D811-966A-4FCE-A91D-D0062AB516E8}" type="presOf" srcId="{C42A542D-1FC5-4610-9A21-C96EB8023CCC}" destId="{64A35546-6370-4A50-9096-B70400A73B28}" srcOrd="0" destOrd="0" presId="urn:microsoft.com/office/officeart/2005/8/layout/hList1"/>
    <dgm:cxn modelId="{AB70CA13-1A6E-41D8-81C0-04B74CCBD7DE}" type="presOf" srcId="{1F673F63-18B3-44CD-9771-024A86F7D251}" destId="{FFC617CD-F089-436C-ADD7-388C0F7095D6}" srcOrd="0" destOrd="2" presId="urn:microsoft.com/office/officeart/2005/8/layout/hList1"/>
    <dgm:cxn modelId="{93C15B21-140B-426E-9E59-82166F3008A2}" srcId="{9D1D320E-DF31-42A5-8EDC-90FDB5BFDA3D}" destId="{400513C6-C1A0-4D31-8D19-DABF326AB932}" srcOrd="2" destOrd="0" parTransId="{7FC52E4C-7CC0-4121-8440-50BB0C086140}" sibTransId="{4696DBCC-E056-461E-BD8A-A9BA422EE2AA}"/>
    <dgm:cxn modelId="{1514F529-7D8D-4976-B0AE-74904151B95E}" type="presOf" srcId="{EB074256-0E07-4399-9983-DD9AC9C85C97}" destId="{64A35546-6370-4A50-9096-B70400A73B28}" srcOrd="0" destOrd="3" presId="urn:microsoft.com/office/officeart/2005/8/layout/hList1"/>
    <dgm:cxn modelId="{4D804A33-4727-4DAA-A86D-A9459C3A5BFC}" type="presOf" srcId="{400513C6-C1A0-4D31-8D19-DABF326AB932}" destId="{3BDFF385-9B83-4573-823F-AECB5D2C64D5}" srcOrd="0" destOrd="2" presId="urn:microsoft.com/office/officeart/2005/8/layout/hList1"/>
    <dgm:cxn modelId="{F387B733-9AFA-4EA1-BBCB-626FAC58599F}" type="presOf" srcId="{8F3B9BB3-932E-47D7-99C2-BBAE6297F7FD}" destId="{FFC617CD-F089-436C-ADD7-388C0F7095D6}" srcOrd="0" destOrd="0" presId="urn:microsoft.com/office/officeart/2005/8/layout/hList1"/>
    <dgm:cxn modelId="{20B3E43C-8398-4B79-9346-5385AA77B3DB}" srcId="{7DA26A06-2B2A-45D6-9FCF-5A16C652A274}" destId="{B8162B80-F0DD-4CDA-B88A-15CDB4EA8EA0}" srcOrd="3" destOrd="0" parTransId="{803187A3-5DA5-4398-817F-A6BE2B8A520E}" sibTransId="{EB71D05E-F1AC-4243-BACF-D53132FAEA0E}"/>
    <dgm:cxn modelId="{338BC041-9988-45F6-B06B-515B0F3D540A}" srcId="{35844393-17E1-4B54-899B-63A1CE537BF0}" destId="{1F673F63-18B3-44CD-9771-024A86F7D251}" srcOrd="2" destOrd="0" parTransId="{AFBD1610-EF68-457D-9837-9AED12524866}" sibTransId="{EBCD12CC-BAD1-4ACF-BC10-F68CBE8B58E9}"/>
    <dgm:cxn modelId="{70BC5C46-613D-4EE1-A93A-DFE169E30777}" type="presOf" srcId="{2C13395B-F9A4-474A-A364-5EACAD2AB657}" destId="{4CE2A6FF-E046-455E-AE57-A635F464022B}" srcOrd="0" destOrd="0" presId="urn:microsoft.com/office/officeart/2005/8/layout/hList1"/>
    <dgm:cxn modelId="{E211DD4B-20AD-4E53-8971-80D2CC8D5B1C}" type="presOf" srcId="{D6039405-5A7A-4B05-BD06-868C51756C65}" destId="{2E6E8C88-CBD2-4595-BD62-4E8F2F74A4AC}" srcOrd="0" destOrd="0" presId="urn:microsoft.com/office/officeart/2005/8/layout/hList1"/>
    <dgm:cxn modelId="{AD9ADB4D-56B0-4747-A90E-175528423E35}" type="presOf" srcId="{9E314C36-C2EB-4541-BC47-AF0D78CE9F8A}" destId="{3BDFF385-9B83-4573-823F-AECB5D2C64D5}" srcOrd="0" destOrd="0" presId="urn:microsoft.com/office/officeart/2005/8/layout/hList1"/>
    <dgm:cxn modelId="{53FC7651-45E2-4797-A3A8-18E5A03DC188}" type="presOf" srcId="{7DA26A06-2B2A-45D6-9FCF-5A16C652A274}" destId="{84B0FCBC-40F0-4F10-B6F2-4F511432C7CF}" srcOrd="0" destOrd="0" presId="urn:microsoft.com/office/officeart/2005/8/layout/hList1"/>
    <dgm:cxn modelId="{9074EB51-2BC3-4172-BFEA-D7ED24C435DB}" srcId="{D6039405-5A7A-4B05-BD06-868C51756C65}" destId="{D9A0E996-B208-4648-BF33-E892963129DC}" srcOrd="2" destOrd="0" parTransId="{C086C2A3-911E-4995-9274-C2E42D5CD758}" sibTransId="{787E12BD-7885-4EC6-A1E7-ACE1CF08E1D6}"/>
    <dgm:cxn modelId="{CB0D9856-61D1-45D9-8EB2-129935F98713}" type="presOf" srcId="{C2373A4C-FFD2-4362-821A-7CF0C843DD3C}" destId="{F4DDEDBE-72D2-4D06-810B-45E6A0C8223C}" srcOrd="0" destOrd="0" presId="urn:microsoft.com/office/officeart/2005/8/layout/hList1"/>
    <dgm:cxn modelId="{304EBE59-7818-4C4E-A3D7-D73B87937BFC}" type="presOf" srcId="{D9A0E996-B208-4648-BF33-E892963129DC}" destId="{64A35546-6370-4A50-9096-B70400A73B28}" srcOrd="0" destOrd="2" presId="urn:microsoft.com/office/officeart/2005/8/layout/hList1"/>
    <dgm:cxn modelId="{F0DB6363-4BB4-40E5-B7D9-F26FE2239E6C}" srcId="{7DA26A06-2B2A-45D6-9FCF-5A16C652A274}" destId="{B70D599D-EAA3-4079-BA89-2072D10F9420}" srcOrd="4" destOrd="0" parTransId="{F740D3DA-42DC-4580-A46A-BF1EC41C9521}" sibTransId="{86D553DF-84DB-4123-BE13-BB5C1EC1CEFC}"/>
    <dgm:cxn modelId="{AC2C5765-8045-4362-B922-C69C870467C5}" srcId="{C2373A4C-FFD2-4362-821A-7CF0C843DD3C}" destId="{D6039405-5A7A-4B05-BD06-868C51756C65}" srcOrd="0" destOrd="0" parTransId="{998A813D-1216-402C-B257-B2A3F5899843}" sibTransId="{6FF0A1FB-4350-46E2-8757-21DA18972B7A}"/>
    <dgm:cxn modelId="{4AD2C765-0DA8-4591-B923-4B6B3311CD82}" srcId="{7DA26A06-2B2A-45D6-9FCF-5A16C652A274}" destId="{9B1A42EE-8D24-47D6-A5D6-0A1FEDCB1E17}" srcOrd="1" destOrd="0" parTransId="{540C2652-CA42-4FC5-9C70-B991BE089036}" sibTransId="{656DE5C0-6188-46D9-B03E-2F600C556123}"/>
    <dgm:cxn modelId="{BB2D4C6B-E013-4863-BD09-0EF62E0FC0DF}" srcId="{35844393-17E1-4B54-899B-63A1CE537BF0}" destId="{792E3982-45C1-43EA-AF0B-89FE5B6630A7}" srcOrd="3" destOrd="0" parTransId="{56BB2499-FCA5-4A3A-896A-0BDFAA9BB54F}" sibTransId="{738834FC-DD52-495A-B450-C3296E2076F0}"/>
    <dgm:cxn modelId="{470CBF71-0DDA-4CC2-A1D8-D24C6D870F58}" srcId="{D6039405-5A7A-4B05-BD06-868C51756C65}" destId="{C42A542D-1FC5-4610-9A21-C96EB8023CCC}" srcOrd="0" destOrd="0" parTransId="{CCAA2627-AA89-428F-A320-A231F8163499}" sibTransId="{0CFBCD06-3A96-4EBF-AE6D-C3187CA6A00C}"/>
    <dgm:cxn modelId="{3247EA72-2235-4994-8171-1ACF60D09B49}" type="presOf" srcId="{9BB26E38-5202-4B88-B542-E5F88DC663FE}" destId="{64A35546-6370-4A50-9096-B70400A73B28}" srcOrd="0" destOrd="1" presId="urn:microsoft.com/office/officeart/2005/8/layout/hList1"/>
    <dgm:cxn modelId="{7D7D0977-357F-48B2-8441-E9DBF86D73F6}" srcId="{9D1D320E-DF31-42A5-8EDC-90FDB5BFDA3D}" destId="{1B538A00-F57A-4295-A564-5B12E4114BDE}" srcOrd="4" destOrd="0" parTransId="{8A7A4631-2818-46E5-BF9B-7BD64B83F6E4}" sibTransId="{22965427-E034-4B0C-9DB0-7B58660AAD5A}"/>
    <dgm:cxn modelId="{20268488-642F-4473-A040-A38404A68E4B}" srcId="{7DA26A06-2B2A-45D6-9FCF-5A16C652A274}" destId="{2C13395B-F9A4-474A-A364-5EACAD2AB657}" srcOrd="0" destOrd="0" parTransId="{7B8F6B11-CB64-4F12-8A52-0ACC29C21959}" sibTransId="{89C55721-872E-4C76-853A-F59CECEEEA0C}"/>
    <dgm:cxn modelId="{D633BB93-CC8F-4520-88D4-9670005ECC71}" type="presOf" srcId="{B8162B80-F0DD-4CDA-B88A-15CDB4EA8EA0}" destId="{4CE2A6FF-E046-455E-AE57-A635F464022B}" srcOrd="0" destOrd="3" presId="urn:microsoft.com/office/officeart/2005/8/layout/hList1"/>
    <dgm:cxn modelId="{07F66595-E3F7-46B2-BA48-5F566B7CA1E9}" srcId="{D6039405-5A7A-4B05-BD06-868C51756C65}" destId="{9BB26E38-5202-4B88-B542-E5F88DC663FE}" srcOrd="1" destOrd="0" parTransId="{3BC9D3EE-F943-4143-AA85-DB985A1BB282}" sibTransId="{29CBDDCD-5674-4916-B770-4C0E5EBCC89C}"/>
    <dgm:cxn modelId="{4FE3FC9D-B120-44CD-95EF-F7A3AE8230E7}" type="presOf" srcId="{1B538A00-F57A-4295-A564-5B12E4114BDE}" destId="{3BDFF385-9B83-4573-823F-AECB5D2C64D5}" srcOrd="0" destOrd="4" presId="urn:microsoft.com/office/officeart/2005/8/layout/hList1"/>
    <dgm:cxn modelId="{E396229F-0348-471B-BDDF-446C0081A8B6}" type="presOf" srcId="{52A77E4E-9DC3-4E73-97BC-786DE9D0E513}" destId="{64A35546-6370-4A50-9096-B70400A73B28}" srcOrd="0" destOrd="4" presId="urn:microsoft.com/office/officeart/2005/8/layout/hList1"/>
    <dgm:cxn modelId="{3FC9F3A1-A7F7-4991-88D1-48EC2C83D4B3}" srcId="{9D1D320E-DF31-42A5-8EDC-90FDB5BFDA3D}" destId="{17A080DC-61D1-4B5A-BFC0-E9E106CC1641}" srcOrd="5" destOrd="0" parTransId="{E110C367-9621-4716-A4A7-794AE07685D7}" sibTransId="{00ADC38D-90E2-444F-A001-C7C580393022}"/>
    <dgm:cxn modelId="{B2CA1BAC-914F-4D20-8AC6-C51CB98EA406}" srcId="{7DA26A06-2B2A-45D6-9FCF-5A16C652A274}" destId="{45D0CF55-F436-4054-8CC7-340B10DA5CD7}" srcOrd="2" destOrd="0" parTransId="{356DFFA1-1A60-4216-BB16-9CCBF8EBA5C3}" sibTransId="{DB205C41-A6BD-4650-90D3-4D8EA8550200}"/>
    <dgm:cxn modelId="{2BD040B2-BAD8-4E98-A514-6F6F5DF41F4E}" type="presOf" srcId="{17A080DC-61D1-4B5A-BFC0-E9E106CC1641}" destId="{3BDFF385-9B83-4573-823F-AECB5D2C64D5}" srcOrd="0" destOrd="5" presId="urn:microsoft.com/office/officeart/2005/8/layout/hList1"/>
    <dgm:cxn modelId="{9D487CB4-4381-4266-80AD-A5B28033F223}" type="presOf" srcId="{3C31D83D-8238-461F-B9C4-AD8D582EC936}" destId="{FFC617CD-F089-436C-ADD7-388C0F7095D6}" srcOrd="0" destOrd="1" presId="urn:microsoft.com/office/officeart/2005/8/layout/hList1"/>
    <dgm:cxn modelId="{694F58C3-9ABA-4558-B84A-15185324055D}" type="presOf" srcId="{792E3982-45C1-43EA-AF0B-89FE5B6630A7}" destId="{FFC617CD-F089-436C-ADD7-388C0F7095D6}" srcOrd="0" destOrd="3" presId="urn:microsoft.com/office/officeart/2005/8/layout/hList1"/>
    <dgm:cxn modelId="{7F6C14C6-EC70-4081-85CE-9B9F84D4D089}" type="presOf" srcId="{B70D599D-EAA3-4079-BA89-2072D10F9420}" destId="{4CE2A6FF-E046-455E-AE57-A635F464022B}" srcOrd="0" destOrd="4" presId="urn:microsoft.com/office/officeart/2005/8/layout/hList1"/>
    <dgm:cxn modelId="{81558FCC-DC86-43AF-97CB-AE476881E6F6}" type="presOf" srcId="{9D1D320E-DF31-42A5-8EDC-90FDB5BFDA3D}" destId="{7FB16466-4FDE-42FC-9586-16CF0DD08DFA}" srcOrd="0" destOrd="0" presId="urn:microsoft.com/office/officeart/2005/8/layout/hList1"/>
    <dgm:cxn modelId="{192CA1CE-6135-473D-989F-30B91F7426C3}" srcId="{C2373A4C-FFD2-4362-821A-7CF0C843DD3C}" destId="{35844393-17E1-4B54-899B-63A1CE537BF0}" srcOrd="2" destOrd="0" parTransId="{182408C9-57A5-493D-BCC7-D733814A0612}" sibTransId="{CF033124-DFFA-4291-A028-784DDF7BB830}"/>
    <dgm:cxn modelId="{A60E57CF-621F-457B-AF76-0B908BE6899F}" srcId="{D6039405-5A7A-4B05-BD06-868C51756C65}" destId="{EB074256-0E07-4399-9983-DD9AC9C85C97}" srcOrd="3" destOrd="0" parTransId="{BE41CB0A-2B8F-4B5A-8A57-2F1B4BEB6503}" sibTransId="{180986CB-ADE7-4344-A33D-A93CC23B6451}"/>
    <dgm:cxn modelId="{E6A806D1-531B-4F58-9023-F53976AF9553}" type="presOf" srcId="{5FD428A8-D13C-4615-A02B-9D14C24D624A}" destId="{3BDFF385-9B83-4573-823F-AECB5D2C64D5}" srcOrd="0" destOrd="1" presId="urn:microsoft.com/office/officeart/2005/8/layout/hList1"/>
    <dgm:cxn modelId="{E8105BD4-511F-4D37-9E49-B1BBDC8EBD02}" type="presOf" srcId="{45D0CF55-F436-4054-8CC7-340B10DA5CD7}" destId="{4CE2A6FF-E046-455E-AE57-A635F464022B}" srcOrd="0" destOrd="2" presId="urn:microsoft.com/office/officeart/2005/8/layout/hList1"/>
    <dgm:cxn modelId="{AC3495D4-DB78-4C49-A97A-93DAC13627B6}" srcId="{35844393-17E1-4B54-899B-63A1CE537BF0}" destId="{8F3B9BB3-932E-47D7-99C2-BBAE6297F7FD}" srcOrd="0" destOrd="0" parTransId="{2B907712-5D62-40DA-B6BC-806D5AE72D01}" sibTransId="{A2507CB0-FBC0-4227-9540-43D17D45814E}"/>
    <dgm:cxn modelId="{DCE293DC-15F8-4B0D-819F-9EBF772A3567}" type="presOf" srcId="{35844393-17E1-4B54-899B-63A1CE537BF0}" destId="{D475232B-6B4A-43B0-A1EA-36C96DF8F500}" srcOrd="0" destOrd="0" presId="urn:microsoft.com/office/officeart/2005/8/layout/hList1"/>
    <dgm:cxn modelId="{544AF4E4-5AEC-412C-B3A2-8BC66DD31EC1}" srcId="{9D1D320E-DF31-42A5-8EDC-90FDB5BFDA3D}" destId="{9E314C36-C2EB-4541-BC47-AF0D78CE9F8A}" srcOrd="0" destOrd="0" parTransId="{59EFDF29-A3B9-4DF0-BD0C-1E6EE46FBE82}" sibTransId="{94BFC388-BFCB-42A4-B6C2-00D34A5861B3}"/>
    <dgm:cxn modelId="{9A17ECE5-CC55-4E84-8082-DE81AFCD0DEC}" srcId="{C2373A4C-FFD2-4362-821A-7CF0C843DD3C}" destId="{9D1D320E-DF31-42A5-8EDC-90FDB5BFDA3D}" srcOrd="3" destOrd="0" parTransId="{0602B90C-2BDD-4BC3-B32D-317312D00609}" sibTransId="{FE0BA01D-5B3E-47E1-AF92-BA651A1A99A7}"/>
    <dgm:cxn modelId="{A45A6BEC-1767-40AF-BA02-38F94FDED751}" srcId="{9D1D320E-DF31-42A5-8EDC-90FDB5BFDA3D}" destId="{5FD428A8-D13C-4615-A02B-9D14C24D624A}" srcOrd="1" destOrd="0" parTransId="{1218F59D-9F34-4B2A-9237-4B493AF3056F}" sibTransId="{550FBBDC-051A-4607-B82E-7A44207E7199}"/>
    <dgm:cxn modelId="{0334AEF9-DE95-46BA-9B6C-6DD160AC8E33}" type="presOf" srcId="{9B1A42EE-8D24-47D6-A5D6-0A1FEDCB1E17}" destId="{4CE2A6FF-E046-455E-AE57-A635F464022B}" srcOrd="0" destOrd="1" presId="urn:microsoft.com/office/officeart/2005/8/layout/hList1"/>
    <dgm:cxn modelId="{B90458FA-21CD-4DC3-8633-3AFB3C241D23}" srcId="{D6039405-5A7A-4B05-BD06-868C51756C65}" destId="{52A77E4E-9DC3-4E73-97BC-786DE9D0E513}" srcOrd="4" destOrd="0" parTransId="{199FBD94-22D4-4223-A490-E5CA70775BF8}" sibTransId="{535011BF-3CF3-42CA-8BE6-9C790D2F9AFE}"/>
    <dgm:cxn modelId="{0F00A3F9-5FA7-4D51-A107-09AA6FA2E76A}" type="presParOf" srcId="{F4DDEDBE-72D2-4D06-810B-45E6A0C8223C}" destId="{4DB6739D-96F6-40D6-90A9-3A78834CAB50}" srcOrd="0" destOrd="0" presId="urn:microsoft.com/office/officeart/2005/8/layout/hList1"/>
    <dgm:cxn modelId="{753C2B0D-D387-448D-A01A-52BC201E9370}" type="presParOf" srcId="{4DB6739D-96F6-40D6-90A9-3A78834CAB50}" destId="{2E6E8C88-CBD2-4595-BD62-4E8F2F74A4AC}" srcOrd="0" destOrd="0" presId="urn:microsoft.com/office/officeart/2005/8/layout/hList1"/>
    <dgm:cxn modelId="{161FC847-7664-4E79-AAFA-2CC11AB1C5A6}" type="presParOf" srcId="{4DB6739D-96F6-40D6-90A9-3A78834CAB50}" destId="{64A35546-6370-4A50-9096-B70400A73B28}" srcOrd="1" destOrd="0" presId="urn:microsoft.com/office/officeart/2005/8/layout/hList1"/>
    <dgm:cxn modelId="{D69863CD-E3E3-4936-B05F-489BA8EC1116}" type="presParOf" srcId="{F4DDEDBE-72D2-4D06-810B-45E6A0C8223C}" destId="{A4516C1E-063D-4CEF-99A8-8E001F136FBD}" srcOrd="1" destOrd="0" presId="urn:microsoft.com/office/officeart/2005/8/layout/hList1"/>
    <dgm:cxn modelId="{659C8597-7EC0-4A22-B0E9-E12B5FC66BFD}" type="presParOf" srcId="{F4DDEDBE-72D2-4D06-810B-45E6A0C8223C}" destId="{3E7B1616-CD3A-4AC8-9F78-4415C326AB61}" srcOrd="2" destOrd="0" presId="urn:microsoft.com/office/officeart/2005/8/layout/hList1"/>
    <dgm:cxn modelId="{48B430C5-90F9-4181-B66C-2603B90AFA4A}" type="presParOf" srcId="{3E7B1616-CD3A-4AC8-9F78-4415C326AB61}" destId="{84B0FCBC-40F0-4F10-B6F2-4F511432C7CF}" srcOrd="0" destOrd="0" presId="urn:microsoft.com/office/officeart/2005/8/layout/hList1"/>
    <dgm:cxn modelId="{F4EECB0F-FE7F-4513-B2D1-BDC3DFB98B3F}" type="presParOf" srcId="{3E7B1616-CD3A-4AC8-9F78-4415C326AB61}" destId="{4CE2A6FF-E046-455E-AE57-A635F464022B}" srcOrd="1" destOrd="0" presId="urn:microsoft.com/office/officeart/2005/8/layout/hList1"/>
    <dgm:cxn modelId="{42F430C0-A44C-4533-A4D1-CB8D8FBBB6E0}" type="presParOf" srcId="{F4DDEDBE-72D2-4D06-810B-45E6A0C8223C}" destId="{E87577EE-FC19-4045-B3D5-F00230760B4B}" srcOrd="3" destOrd="0" presId="urn:microsoft.com/office/officeart/2005/8/layout/hList1"/>
    <dgm:cxn modelId="{7BB1BC60-89EB-43FF-BC81-99D23AF01AEA}" type="presParOf" srcId="{F4DDEDBE-72D2-4D06-810B-45E6A0C8223C}" destId="{747AFE02-4048-4E85-9303-E4FF485358BF}" srcOrd="4" destOrd="0" presId="urn:microsoft.com/office/officeart/2005/8/layout/hList1"/>
    <dgm:cxn modelId="{AFEE76E9-4503-437D-AF62-D31BC998AEE0}" type="presParOf" srcId="{747AFE02-4048-4E85-9303-E4FF485358BF}" destId="{D475232B-6B4A-43B0-A1EA-36C96DF8F500}" srcOrd="0" destOrd="0" presId="urn:microsoft.com/office/officeart/2005/8/layout/hList1"/>
    <dgm:cxn modelId="{C1C7206A-2B9A-495B-A15E-86DE24BE56D0}" type="presParOf" srcId="{747AFE02-4048-4E85-9303-E4FF485358BF}" destId="{FFC617CD-F089-436C-ADD7-388C0F7095D6}" srcOrd="1" destOrd="0" presId="urn:microsoft.com/office/officeart/2005/8/layout/hList1"/>
    <dgm:cxn modelId="{7D2CBFCA-3250-4134-8EA7-665150851ED3}" type="presParOf" srcId="{F4DDEDBE-72D2-4D06-810B-45E6A0C8223C}" destId="{A81F1C28-B88A-49DE-B69A-C8F1F253396A}" srcOrd="5" destOrd="0" presId="urn:microsoft.com/office/officeart/2005/8/layout/hList1"/>
    <dgm:cxn modelId="{BBDD633E-FF30-444D-8DCD-F2C6D4E066E6}" type="presParOf" srcId="{F4DDEDBE-72D2-4D06-810B-45E6A0C8223C}" destId="{290E639A-4C27-47D4-B98E-A37A089FE4CF}" srcOrd="6" destOrd="0" presId="urn:microsoft.com/office/officeart/2005/8/layout/hList1"/>
    <dgm:cxn modelId="{19146C38-6C4A-4A36-B995-7D2695C69AFB}" type="presParOf" srcId="{290E639A-4C27-47D4-B98E-A37A089FE4CF}" destId="{7FB16466-4FDE-42FC-9586-16CF0DD08DFA}" srcOrd="0" destOrd="0" presId="urn:microsoft.com/office/officeart/2005/8/layout/hList1"/>
    <dgm:cxn modelId="{A33FAEBB-1A5D-4203-A353-2DAC564095F2}" type="presParOf" srcId="{290E639A-4C27-47D4-B98E-A37A089FE4CF}" destId="{3BDFF385-9B83-4573-823F-AECB5D2C64D5}"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2373A4C-FFD2-4362-821A-7CF0C843DD3C}" type="doc">
      <dgm:prSet loTypeId="urn:microsoft.com/office/officeart/2005/8/layout/hList1" loCatId="list" qsTypeId="urn:microsoft.com/office/officeart/2005/8/quickstyle/simple1" qsCatId="simple" csTypeId="urn:microsoft.com/office/officeart/2005/8/colors/accent6_2" csCatId="accent6" phldr="1"/>
      <dgm:spPr/>
      <dgm:t>
        <a:bodyPr/>
        <a:lstStyle/>
        <a:p>
          <a:endParaRPr lang="en-GB"/>
        </a:p>
      </dgm:t>
    </dgm:pt>
    <dgm:pt modelId="{D6039405-5A7A-4B05-BD06-868C51756C65}">
      <dgm:prSet custT="1"/>
      <dgm:spPr/>
      <dgm:t>
        <a:bodyPr/>
        <a:lstStyle/>
        <a:p>
          <a:r>
            <a:rPr lang="en-US" sz="1100" b="0" dirty="0">
              <a:sym typeface="Wingdings" panose="05000000000000000000" pitchFamily="2" charset="2"/>
            </a:rPr>
            <a:t></a:t>
          </a:r>
          <a:r>
            <a:rPr lang="en-US" sz="1100" b="1" dirty="0">
              <a:sym typeface="Wingdings" panose="05000000000000000000" pitchFamily="2" charset="2"/>
            </a:rPr>
            <a:t>   </a:t>
          </a:r>
          <a:r>
            <a:rPr lang="en-US" sz="1100" b="1" dirty="0"/>
            <a:t>Participation   </a:t>
          </a:r>
          <a:r>
            <a:rPr lang="en-US" sz="1100" b="0" dirty="0">
              <a:sym typeface="Wingdings" panose="05000000000000000000" pitchFamily="2" charset="2"/>
            </a:rPr>
            <a:t></a:t>
          </a:r>
          <a:endParaRPr lang="en-GB" sz="1100" b="0" dirty="0"/>
        </a:p>
      </dgm:t>
    </dgm:pt>
    <dgm:pt modelId="{998A813D-1216-402C-B257-B2A3F5899843}" type="parTrans" cxnId="{AC2C5765-8045-4362-B922-C69C870467C5}">
      <dgm:prSet/>
      <dgm:spPr/>
      <dgm:t>
        <a:bodyPr/>
        <a:lstStyle/>
        <a:p>
          <a:endParaRPr lang="en-GB"/>
        </a:p>
      </dgm:t>
    </dgm:pt>
    <dgm:pt modelId="{6FF0A1FB-4350-46E2-8757-21DA18972B7A}" type="sibTrans" cxnId="{AC2C5765-8045-4362-B922-C69C870467C5}">
      <dgm:prSet/>
      <dgm:spPr/>
      <dgm:t>
        <a:bodyPr/>
        <a:lstStyle/>
        <a:p>
          <a:endParaRPr lang="en-GB"/>
        </a:p>
      </dgm:t>
    </dgm:pt>
    <dgm:pt modelId="{C42A542D-1FC5-4610-9A21-C96EB8023CCC}">
      <dgm:prSet custT="1"/>
      <dgm:spPr/>
      <dgm:t>
        <a:bodyPr/>
        <a:lstStyle/>
        <a:p>
          <a:r>
            <a:rPr lang="en-US" sz="1000" dirty="0"/>
            <a:t>Involve people with disabilities in all community meetings, activities and projects</a:t>
          </a:r>
          <a:endParaRPr lang="en-GB" sz="1000" dirty="0"/>
        </a:p>
      </dgm:t>
    </dgm:pt>
    <dgm:pt modelId="{CCAA2627-AA89-428F-A320-A231F8163499}" type="parTrans" cxnId="{470CBF71-0DDA-4CC2-A1D8-D24C6D870F58}">
      <dgm:prSet/>
      <dgm:spPr/>
      <dgm:t>
        <a:bodyPr/>
        <a:lstStyle/>
        <a:p>
          <a:endParaRPr lang="en-GB"/>
        </a:p>
      </dgm:t>
    </dgm:pt>
    <dgm:pt modelId="{0CFBCD06-3A96-4EBF-AE6D-C3187CA6A00C}" type="sibTrans" cxnId="{470CBF71-0DDA-4CC2-A1D8-D24C6D870F58}">
      <dgm:prSet/>
      <dgm:spPr/>
      <dgm:t>
        <a:bodyPr/>
        <a:lstStyle/>
        <a:p>
          <a:endParaRPr lang="en-GB"/>
        </a:p>
      </dgm:t>
    </dgm:pt>
    <dgm:pt modelId="{55D655F4-5603-43A8-B73E-3C714381F816}">
      <dgm:prSet custT="1"/>
      <dgm:spPr/>
      <dgm:t>
        <a:bodyPr/>
        <a:lstStyle/>
        <a:p>
          <a:r>
            <a:rPr lang="en-GB" sz="1000" dirty="0"/>
            <a:t>Empower people with disabilities to be leaders and decision-makers</a:t>
          </a:r>
        </a:p>
      </dgm:t>
    </dgm:pt>
    <dgm:pt modelId="{27E2970E-8F16-4174-9AE9-6D61D2832CCE}" type="parTrans" cxnId="{E10476ED-63E8-42D8-9987-B0374087A125}">
      <dgm:prSet/>
      <dgm:spPr/>
      <dgm:t>
        <a:bodyPr/>
        <a:lstStyle/>
        <a:p>
          <a:endParaRPr lang="en-US"/>
        </a:p>
      </dgm:t>
    </dgm:pt>
    <dgm:pt modelId="{7DDB4F77-37A7-46CA-BEC3-B32C790671D0}" type="sibTrans" cxnId="{E10476ED-63E8-42D8-9987-B0374087A125}">
      <dgm:prSet/>
      <dgm:spPr/>
      <dgm:t>
        <a:bodyPr/>
        <a:lstStyle/>
        <a:p>
          <a:endParaRPr lang="en-US"/>
        </a:p>
      </dgm:t>
    </dgm:pt>
    <dgm:pt modelId="{EE52C1B7-07CE-4523-A4C3-8DB09F9FAA4C}">
      <dgm:prSet custT="1"/>
      <dgm:spPr/>
      <dgm:t>
        <a:bodyPr/>
        <a:lstStyle/>
        <a:p>
          <a:r>
            <a:rPr lang="en-GB" sz="1000" dirty="0"/>
            <a:t>Consult people with disabilities or Disabled People's Organisations for any activity or decision that might affect them</a:t>
          </a:r>
        </a:p>
      </dgm:t>
    </dgm:pt>
    <dgm:pt modelId="{29AAD22C-CF06-4D1F-B117-91AE8C467498}" type="parTrans" cxnId="{B8061CB1-F3C2-4790-8EDD-944356C253AE}">
      <dgm:prSet/>
      <dgm:spPr/>
      <dgm:t>
        <a:bodyPr/>
        <a:lstStyle/>
        <a:p>
          <a:endParaRPr lang="en-US"/>
        </a:p>
      </dgm:t>
    </dgm:pt>
    <dgm:pt modelId="{11159D14-03E4-4BB1-89D6-335CAAB5C6D2}" type="sibTrans" cxnId="{B8061CB1-F3C2-4790-8EDD-944356C253AE}">
      <dgm:prSet/>
      <dgm:spPr/>
      <dgm:t>
        <a:bodyPr/>
        <a:lstStyle/>
        <a:p>
          <a:endParaRPr lang="en-US"/>
        </a:p>
      </dgm:t>
    </dgm:pt>
    <dgm:pt modelId="{E1988039-9D4D-4EF1-977B-34C9FA258686}">
      <dgm:prSet custT="1"/>
      <dgm:spPr/>
      <dgm:t>
        <a:bodyPr/>
        <a:lstStyle/>
        <a:p>
          <a:r>
            <a:rPr lang="en-GB" sz="1000" dirty="0"/>
            <a:t>Encourage membership of Disabled People's Organisations </a:t>
          </a:r>
        </a:p>
      </dgm:t>
    </dgm:pt>
    <dgm:pt modelId="{0E42DB6F-B29F-4CD3-9ADD-10DC96A88746}" type="parTrans" cxnId="{738FDE9A-A5B9-454A-9E4D-82E8B2B3609A}">
      <dgm:prSet/>
      <dgm:spPr/>
      <dgm:t>
        <a:bodyPr/>
        <a:lstStyle/>
        <a:p>
          <a:endParaRPr lang="en-US"/>
        </a:p>
      </dgm:t>
    </dgm:pt>
    <dgm:pt modelId="{CB437D71-5497-4DCB-AA56-344BA2035018}" type="sibTrans" cxnId="{738FDE9A-A5B9-454A-9E4D-82E8B2B3609A}">
      <dgm:prSet/>
      <dgm:spPr/>
      <dgm:t>
        <a:bodyPr/>
        <a:lstStyle/>
        <a:p>
          <a:endParaRPr lang="en-US"/>
        </a:p>
      </dgm:t>
    </dgm:pt>
    <dgm:pt modelId="{F4DDEDBE-72D2-4D06-810B-45E6A0C8223C}" type="pres">
      <dgm:prSet presAssocID="{C2373A4C-FFD2-4362-821A-7CF0C843DD3C}" presName="Name0" presStyleCnt="0">
        <dgm:presLayoutVars>
          <dgm:dir/>
          <dgm:animLvl val="lvl"/>
          <dgm:resizeHandles val="exact"/>
        </dgm:presLayoutVars>
      </dgm:prSet>
      <dgm:spPr/>
    </dgm:pt>
    <dgm:pt modelId="{4DB6739D-96F6-40D6-90A9-3A78834CAB50}" type="pres">
      <dgm:prSet presAssocID="{D6039405-5A7A-4B05-BD06-868C51756C65}" presName="composite" presStyleCnt="0"/>
      <dgm:spPr/>
    </dgm:pt>
    <dgm:pt modelId="{2E6E8C88-CBD2-4595-BD62-4E8F2F74A4AC}" type="pres">
      <dgm:prSet presAssocID="{D6039405-5A7A-4B05-BD06-868C51756C65}" presName="parTx" presStyleLbl="alignNode1" presStyleIdx="0" presStyleCnt="1" custScaleY="76389" custLinFactNeighborY="-14161">
        <dgm:presLayoutVars>
          <dgm:chMax val="0"/>
          <dgm:chPref val="0"/>
          <dgm:bulletEnabled val="1"/>
        </dgm:presLayoutVars>
      </dgm:prSet>
      <dgm:spPr/>
    </dgm:pt>
    <dgm:pt modelId="{64A35546-6370-4A50-9096-B70400A73B28}" type="pres">
      <dgm:prSet presAssocID="{D6039405-5A7A-4B05-BD06-868C51756C65}" presName="desTx" presStyleLbl="alignAccFollowNode1" presStyleIdx="0" presStyleCnt="1" custLinFactNeighborY="2874">
        <dgm:presLayoutVars>
          <dgm:bulletEnabled val="1"/>
        </dgm:presLayoutVars>
      </dgm:prSet>
      <dgm:spPr/>
    </dgm:pt>
  </dgm:ptLst>
  <dgm:cxnLst>
    <dgm:cxn modelId="{8B19D811-966A-4FCE-A91D-D0062AB516E8}" type="presOf" srcId="{C42A542D-1FC5-4610-9A21-C96EB8023CCC}" destId="{64A35546-6370-4A50-9096-B70400A73B28}" srcOrd="0" destOrd="0" presId="urn:microsoft.com/office/officeart/2005/8/layout/hList1"/>
    <dgm:cxn modelId="{E211DD4B-20AD-4E53-8971-80D2CC8D5B1C}" type="presOf" srcId="{D6039405-5A7A-4B05-BD06-868C51756C65}" destId="{2E6E8C88-CBD2-4595-BD62-4E8F2F74A4AC}" srcOrd="0" destOrd="0" presId="urn:microsoft.com/office/officeart/2005/8/layout/hList1"/>
    <dgm:cxn modelId="{CB0D9856-61D1-45D9-8EB2-129935F98713}" type="presOf" srcId="{C2373A4C-FFD2-4362-821A-7CF0C843DD3C}" destId="{F4DDEDBE-72D2-4D06-810B-45E6A0C8223C}" srcOrd="0" destOrd="0" presId="urn:microsoft.com/office/officeart/2005/8/layout/hList1"/>
    <dgm:cxn modelId="{AC2C5765-8045-4362-B922-C69C870467C5}" srcId="{C2373A4C-FFD2-4362-821A-7CF0C843DD3C}" destId="{D6039405-5A7A-4B05-BD06-868C51756C65}" srcOrd="0" destOrd="0" parTransId="{998A813D-1216-402C-B257-B2A3F5899843}" sibTransId="{6FF0A1FB-4350-46E2-8757-21DA18972B7A}"/>
    <dgm:cxn modelId="{E92C8866-74EA-473C-860A-A93F3F775FC9}" type="presOf" srcId="{55D655F4-5603-43A8-B73E-3C714381F816}" destId="{64A35546-6370-4A50-9096-B70400A73B28}" srcOrd="0" destOrd="1" presId="urn:microsoft.com/office/officeart/2005/8/layout/hList1"/>
    <dgm:cxn modelId="{470CBF71-0DDA-4CC2-A1D8-D24C6D870F58}" srcId="{D6039405-5A7A-4B05-BD06-868C51756C65}" destId="{C42A542D-1FC5-4610-9A21-C96EB8023CCC}" srcOrd="0" destOrd="0" parTransId="{CCAA2627-AA89-428F-A320-A231F8163499}" sibTransId="{0CFBCD06-3A96-4EBF-AE6D-C3187CA6A00C}"/>
    <dgm:cxn modelId="{738FDE9A-A5B9-454A-9E4D-82E8B2B3609A}" srcId="{D6039405-5A7A-4B05-BD06-868C51756C65}" destId="{E1988039-9D4D-4EF1-977B-34C9FA258686}" srcOrd="3" destOrd="0" parTransId="{0E42DB6F-B29F-4CD3-9ADD-10DC96A88746}" sibTransId="{CB437D71-5497-4DCB-AA56-344BA2035018}"/>
    <dgm:cxn modelId="{B8061CB1-F3C2-4790-8EDD-944356C253AE}" srcId="{D6039405-5A7A-4B05-BD06-868C51756C65}" destId="{EE52C1B7-07CE-4523-A4C3-8DB09F9FAA4C}" srcOrd="2" destOrd="0" parTransId="{29AAD22C-CF06-4D1F-B117-91AE8C467498}" sibTransId="{11159D14-03E4-4BB1-89D6-335CAAB5C6D2}"/>
    <dgm:cxn modelId="{BC9E84CB-5E0D-4811-A7DC-48E2B8AA809F}" type="presOf" srcId="{EE52C1B7-07CE-4523-A4C3-8DB09F9FAA4C}" destId="{64A35546-6370-4A50-9096-B70400A73B28}" srcOrd="0" destOrd="2" presId="urn:microsoft.com/office/officeart/2005/8/layout/hList1"/>
    <dgm:cxn modelId="{A8E7BCE8-5EFC-49B1-A0E1-AB799B7D7489}" type="presOf" srcId="{E1988039-9D4D-4EF1-977B-34C9FA258686}" destId="{64A35546-6370-4A50-9096-B70400A73B28}" srcOrd="0" destOrd="3" presId="urn:microsoft.com/office/officeart/2005/8/layout/hList1"/>
    <dgm:cxn modelId="{E10476ED-63E8-42D8-9987-B0374087A125}" srcId="{D6039405-5A7A-4B05-BD06-868C51756C65}" destId="{55D655F4-5603-43A8-B73E-3C714381F816}" srcOrd="1" destOrd="0" parTransId="{27E2970E-8F16-4174-9AE9-6D61D2832CCE}" sibTransId="{7DDB4F77-37A7-46CA-BEC3-B32C790671D0}"/>
    <dgm:cxn modelId="{0F00A3F9-5FA7-4D51-A107-09AA6FA2E76A}" type="presParOf" srcId="{F4DDEDBE-72D2-4D06-810B-45E6A0C8223C}" destId="{4DB6739D-96F6-40D6-90A9-3A78834CAB50}" srcOrd="0" destOrd="0" presId="urn:microsoft.com/office/officeart/2005/8/layout/hList1"/>
    <dgm:cxn modelId="{753C2B0D-D387-448D-A01A-52BC201E9370}" type="presParOf" srcId="{4DB6739D-96F6-40D6-90A9-3A78834CAB50}" destId="{2E6E8C88-CBD2-4595-BD62-4E8F2F74A4AC}" srcOrd="0" destOrd="0" presId="urn:microsoft.com/office/officeart/2005/8/layout/hList1"/>
    <dgm:cxn modelId="{161FC847-7664-4E79-AAFA-2CC11AB1C5A6}" type="presParOf" srcId="{4DB6739D-96F6-40D6-90A9-3A78834CAB50}" destId="{64A35546-6370-4A50-9096-B70400A73B28}" srcOrd="1" destOrd="0" presId="urn:microsoft.com/office/officeart/2005/8/layout/h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6E8C88-CBD2-4595-BD62-4E8F2F74A4AC}">
      <dsp:nvSpPr>
        <dsp:cNvPr id="0" name=""/>
        <dsp:cNvSpPr/>
      </dsp:nvSpPr>
      <dsp:spPr>
        <a:xfrm>
          <a:off x="2229" y="2918"/>
          <a:ext cx="1340680" cy="53627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t>(1) Physical</a:t>
          </a:r>
          <a:endParaRPr lang="en-GB" sz="1100" kern="1200" dirty="0"/>
        </a:p>
      </dsp:txBody>
      <dsp:txXfrm>
        <a:off x="2229" y="2918"/>
        <a:ext cx="1340680" cy="536272"/>
      </dsp:txXfrm>
    </dsp:sp>
    <dsp:sp modelId="{64A35546-6370-4A50-9096-B70400A73B28}">
      <dsp:nvSpPr>
        <dsp:cNvPr id="0" name=""/>
        <dsp:cNvSpPr/>
      </dsp:nvSpPr>
      <dsp:spPr>
        <a:xfrm>
          <a:off x="2229" y="539190"/>
          <a:ext cx="1340680" cy="113231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Difficulty in the performance of body functions e.g. walking, moving arms and legs, using hands, etc.</a:t>
          </a:r>
          <a:endParaRPr lang="en-GB" sz="1000" kern="1200" dirty="0"/>
        </a:p>
      </dsp:txBody>
      <dsp:txXfrm>
        <a:off x="2229" y="539190"/>
        <a:ext cx="1340680" cy="1132312"/>
      </dsp:txXfrm>
    </dsp:sp>
    <dsp:sp modelId="{84B0FCBC-40F0-4F10-B6F2-4F511432C7CF}">
      <dsp:nvSpPr>
        <dsp:cNvPr id="0" name=""/>
        <dsp:cNvSpPr/>
      </dsp:nvSpPr>
      <dsp:spPr>
        <a:xfrm>
          <a:off x="1530604" y="2918"/>
          <a:ext cx="1340680" cy="53627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t>(2) Sensory</a:t>
          </a:r>
          <a:endParaRPr lang="en-GB" sz="1100" kern="1200" dirty="0"/>
        </a:p>
      </dsp:txBody>
      <dsp:txXfrm>
        <a:off x="1530604" y="2918"/>
        <a:ext cx="1340680" cy="536272"/>
      </dsp:txXfrm>
    </dsp:sp>
    <dsp:sp modelId="{4CE2A6FF-E046-455E-AE57-A635F464022B}">
      <dsp:nvSpPr>
        <dsp:cNvPr id="0" name=""/>
        <dsp:cNvSpPr/>
      </dsp:nvSpPr>
      <dsp:spPr>
        <a:xfrm>
          <a:off x="1530604" y="539190"/>
          <a:ext cx="1340680" cy="113231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Vision</a:t>
          </a:r>
          <a:endParaRPr lang="en-GB" sz="1000" kern="1200" dirty="0"/>
        </a:p>
        <a:p>
          <a:pPr marL="57150" lvl="1" indent="-57150" algn="l" defTabSz="444500">
            <a:lnSpc>
              <a:spcPct val="90000"/>
            </a:lnSpc>
            <a:spcBef>
              <a:spcPct val="0"/>
            </a:spcBef>
            <a:spcAft>
              <a:spcPct val="15000"/>
            </a:spcAft>
            <a:buChar char="•"/>
          </a:pPr>
          <a:r>
            <a:rPr lang="en-US" sz="1000" kern="1200" dirty="0"/>
            <a:t>Hearing</a:t>
          </a:r>
          <a:endParaRPr lang="en-GB" sz="1000" kern="1200" dirty="0"/>
        </a:p>
        <a:p>
          <a:pPr marL="57150" lvl="1" indent="-57150" algn="l" defTabSz="444500">
            <a:lnSpc>
              <a:spcPct val="90000"/>
            </a:lnSpc>
            <a:spcBef>
              <a:spcPct val="0"/>
            </a:spcBef>
            <a:spcAft>
              <a:spcPct val="15000"/>
            </a:spcAft>
            <a:buChar char="•"/>
          </a:pPr>
          <a:r>
            <a:rPr lang="en-US" sz="1000" kern="1200" dirty="0"/>
            <a:t>Communication</a:t>
          </a:r>
          <a:endParaRPr lang="en-GB" sz="1000" kern="1200" dirty="0"/>
        </a:p>
      </dsp:txBody>
      <dsp:txXfrm>
        <a:off x="1530604" y="539190"/>
        <a:ext cx="1340680" cy="1132312"/>
      </dsp:txXfrm>
    </dsp:sp>
    <dsp:sp modelId="{22BEEF8E-AE7B-4C94-8C40-A056DF7B486D}">
      <dsp:nvSpPr>
        <dsp:cNvPr id="0" name=""/>
        <dsp:cNvSpPr/>
      </dsp:nvSpPr>
      <dsp:spPr>
        <a:xfrm>
          <a:off x="3058980" y="2918"/>
          <a:ext cx="1340680" cy="53627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t>(3) Intellectual</a:t>
          </a:r>
          <a:endParaRPr lang="en-GB" sz="1100" kern="1200" dirty="0"/>
        </a:p>
      </dsp:txBody>
      <dsp:txXfrm>
        <a:off x="3058980" y="2918"/>
        <a:ext cx="1340680" cy="536272"/>
      </dsp:txXfrm>
    </dsp:sp>
    <dsp:sp modelId="{E0F2EE27-8FB0-4897-8AB2-E40FCEB1E75F}">
      <dsp:nvSpPr>
        <dsp:cNvPr id="0" name=""/>
        <dsp:cNvSpPr/>
      </dsp:nvSpPr>
      <dsp:spPr>
        <a:xfrm>
          <a:off x="3058980" y="539190"/>
          <a:ext cx="1340680" cy="113231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Difficulty with language, reasoning, memory, interpersonal communication, personal care etc.</a:t>
          </a:r>
          <a:endParaRPr lang="en-GB" sz="1000" kern="1200" dirty="0"/>
        </a:p>
      </dsp:txBody>
      <dsp:txXfrm>
        <a:off x="3058980" y="539190"/>
        <a:ext cx="1340680" cy="1132312"/>
      </dsp:txXfrm>
    </dsp:sp>
    <dsp:sp modelId="{178FB21F-F062-4B0D-88E7-5678FAAC3CD7}">
      <dsp:nvSpPr>
        <dsp:cNvPr id="0" name=""/>
        <dsp:cNvSpPr/>
      </dsp:nvSpPr>
      <dsp:spPr>
        <a:xfrm>
          <a:off x="4587355" y="2918"/>
          <a:ext cx="1340680" cy="53627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t>(4) Mental/ psychosocial </a:t>
          </a:r>
          <a:endParaRPr lang="en-GB" sz="1100" kern="1200" dirty="0"/>
        </a:p>
      </dsp:txBody>
      <dsp:txXfrm>
        <a:off x="4587355" y="2918"/>
        <a:ext cx="1340680" cy="536272"/>
      </dsp:txXfrm>
    </dsp:sp>
    <dsp:sp modelId="{F532320C-3E93-4EA8-8DA1-3970468169B2}">
      <dsp:nvSpPr>
        <dsp:cNvPr id="0" name=""/>
        <dsp:cNvSpPr/>
      </dsp:nvSpPr>
      <dsp:spPr>
        <a:xfrm>
          <a:off x="4587355" y="539190"/>
          <a:ext cx="1340680" cy="113231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Chronic severe mental disorders</a:t>
          </a:r>
          <a:endParaRPr lang="en-GB" sz="1000" kern="1200" dirty="0"/>
        </a:p>
        <a:p>
          <a:pPr marL="57150" lvl="1" indent="-57150" algn="l" defTabSz="444500">
            <a:lnSpc>
              <a:spcPct val="90000"/>
            </a:lnSpc>
            <a:spcBef>
              <a:spcPct val="0"/>
            </a:spcBef>
            <a:spcAft>
              <a:spcPct val="15000"/>
            </a:spcAft>
            <a:buChar char="•"/>
          </a:pPr>
          <a:r>
            <a:rPr lang="en-US" sz="1000" kern="1200" dirty="0"/>
            <a:t>Psychosocial distress</a:t>
          </a:r>
          <a:endParaRPr lang="en-GB" sz="1000" kern="1200" dirty="0"/>
        </a:p>
      </dsp:txBody>
      <dsp:txXfrm>
        <a:off x="4587355" y="539190"/>
        <a:ext cx="1340680" cy="11323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6E8C88-CBD2-4595-BD62-4E8F2F74A4AC}">
      <dsp:nvSpPr>
        <dsp:cNvPr id="0" name=""/>
        <dsp:cNvSpPr/>
      </dsp:nvSpPr>
      <dsp:spPr>
        <a:xfrm>
          <a:off x="2250" y="9635"/>
          <a:ext cx="1353025" cy="5184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b="0" kern="1200" dirty="0"/>
            <a:t>(1) Attitudinal barriers</a:t>
          </a:r>
          <a:endParaRPr lang="en-GB" sz="1100" b="0" kern="1200" dirty="0"/>
        </a:p>
      </dsp:txBody>
      <dsp:txXfrm>
        <a:off x="2250" y="9635"/>
        <a:ext cx="1353025" cy="518400"/>
      </dsp:txXfrm>
    </dsp:sp>
    <dsp:sp modelId="{64A35546-6370-4A50-9096-B70400A73B28}">
      <dsp:nvSpPr>
        <dsp:cNvPr id="0" name=""/>
        <dsp:cNvSpPr/>
      </dsp:nvSpPr>
      <dsp:spPr>
        <a:xfrm>
          <a:off x="2250" y="528035"/>
          <a:ext cx="1353025" cy="1489537"/>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Stigma</a:t>
          </a:r>
          <a:endParaRPr lang="en-GB" sz="1000" kern="1200" dirty="0"/>
        </a:p>
        <a:p>
          <a:pPr marL="57150" lvl="1" indent="-57150" algn="l" defTabSz="444500">
            <a:lnSpc>
              <a:spcPct val="90000"/>
            </a:lnSpc>
            <a:spcBef>
              <a:spcPct val="0"/>
            </a:spcBef>
            <a:spcAft>
              <a:spcPct val="15000"/>
            </a:spcAft>
            <a:buChar char="•"/>
          </a:pPr>
          <a:r>
            <a:rPr lang="en-GB" sz="1000" kern="1200" dirty="0"/>
            <a:t>Discrimination</a:t>
          </a:r>
        </a:p>
        <a:p>
          <a:pPr marL="57150" lvl="1" indent="-57150" algn="l" defTabSz="444500">
            <a:lnSpc>
              <a:spcPct val="90000"/>
            </a:lnSpc>
            <a:spcBef>
              <a:spcPct val="0"/>
            </a:spcBef>
            <a:spcAft>
              <a:spcPct val="15000"/>
            </a:spcAft>
            <a:buChar char="•"/>
          </a:pPr>
          <a:r>
            <a:rPr lang="en-GB" sz="1000" kern="1200" dirty="0"/>
            <a:t>Negative assumptions</a:t>
          </a:r>
        </a:p>
        <a:p>
          <a:pPr marL="57150" lvl="1" indent="-57150" algn="l" defTabSz="444500">
            <a:lnSpc>
              <a:spcPct val="90000"/>
            </a:lnSpc>
            <a:spcBef>
              <a:spcPct val="0"/>
            </a:spcBef>
            <a:spcAft>
              <a:spcPct val="15000"/>
            </a:spcAft>
            <a:buChar char="•"/>
          </a:pPr>
          <a:r>
            <a:rPr lang="en-GB" sz="1000" kern="1200" dirty="0"/>
            <a:t>Teasing/calling names</a:t>
          </a:r>
        </a:p>
      </dsp:txBody>
      <dsp:txXfrm>
        <a:off x="2250" y="528035"/>
        <a:ext cx="1353025" cy="1489537"/>
      </dsp:txXfrm>
    </dsp:sp>
    <dsp:sp modelId="{84B0FCBC-40F0-4F10-B6F2-4F511432C7CF}">
      <dsp:nvSpPr>
        <dsp:cNvPr id="0" name=""/>
        <dsp:cNvSpPr/>
      </dsp:nvSpPr>
      <dsp:spPr>
        <a:xfrm>
          <a:off x="1544699" y="9635"/>
          <a:ext cx="1353025" cy="5184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b="0" kern="1200" dirty="0"/>
            <a:t>(2) Physical barriers</a:t>
          </a:r>
          <a:endParaRPr lang="en-GB" sz="1100" b="0" kern="1200" dirty="0"/>
        </a:p>
      </dsp:txBody>
      <dsp:txXfrm>
        <a:off x="1544699" y="9635"/>
        <a:ext cx="1353025" cy="518400"/>
      </dsp:txXfrm>
    </dsp:sp>
    <dsp:sp modelId="{4CE2A6FF-E046-455E-AE57-A635F464022B}">
      <dsp:nvSpPr>
        <dsp:cNvPr id="0" name=""/>
        <dsp:cNvSpPr/>
      </dsp:nvSpPr>
      <dsp:spPr>
        <a:xfrm>
          <a:off x="1544699" y="528035"/>
          <a:ext cx="1353025" cy="1489537"/>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dirty="0">
              <a:latin typeface="+mn-lt"/>
            </a:rPr>
            <a:t>Uneven terrain</a:t>
          </a:r>
        </a:p>
        <a:p>
          <a:pPr marL="57150" lvl="1" indent="-57150" algn="l" defTabSz="444500">
            <a:lnSpc>
              <a:spcPct val="90000"/>
            </a:lnSpc>
            <a:spcBef>
              <a:spcPct val="0"/>
            </a:spcBef>
            <a:spcAft>
              <a:spcPct val="15000"/>
            </a:spcAft>
            <a:buChar char="•"/>
          </a:pPr>
          <a:r>
            <a:rPr lang="en-US" sz="1000" kern="1200" dirty="0">
              <a:latin typeface="+mn-lt"/>
            </a:rPr>
            <a:t>Steps</a:t>
          </a:r>
          <a:endParaRPr lang="en-GB" sz="1000" kern="1200" dirty="0">
            <a:latin typeface="+mn-lt"/>
          </a:endParaRPr>
        </a:p>
        <a:p>
          <a:pPr marL="57150" lvl="1" indent="-57150" algn="l" defTabSz="444500">
            <a:lnSpc>
              <a:spcPct val="90000"/>
            </a:lnSpc>
            <a:spcBef>
              <a:spcPct val="0"/>
            </a:spcBef>
            <a:spcAft>
              <a:spcPct val="15000"/>
            </a:spcAft>
            <a:buChar char="•"/>
          </a:pPr>
          <a:r>
            <a:rPr lang="en-US" sz="1000" kern="1200" dirty="0">
              <a:latin typeface="+mn-lt"/>
            </a:rPr>
            <a:t>Narrow doorways</a:t>
          </a:r>
          <a:endParaRPr lang="en-GB" sz="1000" kern="1200" dirty="0">
            <a:latin typeface="+mn-lt"/>
          </a:endParaRPr>
        </a:p>
        <a:p>
          <a:pPr marL="57150" lvl="1" indent="-57150" algn="l" defTabSz="444500">
            <a:lnSpc>
              <a:spcPct val="90000"/>
            </a:lnSpc>
            <a:spcBef>
              <a:spcPct val="0"/>
            </a:spcBef>
            <a:spcAft>
              <a:spcPct val="15000"/>
            </a:spcAft>
            <a:buChar char="•"/>
          </a:pPr>
          <a:r>
            <a:rPr lang="en-US" sz="1000" kern="1200" dirty="0">
              <a:latin typeface="+mn-lt"/>
            </a:rPr>
            <a:t>Inaccessible latrines, water points</a:t>
          </a:r>
          <a:endParaRPr lang="en-GB" sz="1000" kern="1200" dirty="0">
            <a:latin typeface="+mn-lt"/>
          </a:endParaRPr>
        </a:p>
        <a:p>
          <a:pPr marL="57150" lvl="1" indent="-57150" algn="l" defTabSz="444500">
            <a:lnSpc>
              <a:spcPct val="90000"/>
            </a:lnSpc>
            <a:spcBef>
              <a:spcPct val="0"/>
            </a:spcBef>
            <a:spcAft>
              <a:spcPct val="15000"/>
            </a:spcAft>
            <a:buChar char="•"/>
          </a:pPr>
          <a:r>
            <a:rPr lang="en-GB" sz="1000" kern="1200" dirty="0">
              <a:latin typeface="+mn-lt"/>
            </a:rPr>
            <a:t>Inaccessible transport</a:t>
          </a:r>
        </a:p>
      </dsp:txBody>
      <dsp:txXfrm>
        <a:off x="1544699" y="528035"/>
        <a:ext cx="1353025" cy="1489537"/>
      </dsp:txXfrm>
    </dsp:sp>
    <dsp:sp modelId="{D475232B-6B4A-43B0-A1EA-36C96DF8F500}">
      <dsp:nvSpPr>
        <dsp:cNvPr id="0" name=""/>
        <dsp:cNvSpPr/>
      </dsp:nvSpPr>
      <dsp:spPr>
        <a:xfrm>
          <a:off x="3087149" y="9635"/>
          <a:ext cx="1353025" cy="5184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mn-lt"/>
            </a:rPr>
            <a:t>(3) Communication barriers</a:t>
          </a:r>
        </a:p>
      </dsp:txBody>
      <dsp:txXfrm>
        <a:off x="3087149" y="9635"/>
        <a:ext cx="1353025" cy="518400"/>
      </dsp:txXfrm>
    </dsp:sp>
    <dsp:sp modelId="{FFC617CD-F089-436C-ADD7-388C0F7095D6}">
      <dsp:nvSpPr>
        <dsp:cNvPr id="0" name=""/>
        <dsp:cNvSpPr/>
      </dsp:nvSpPr>
      <dsp:spPr>
        <a:xfrm>
          <a:off x="3087149" y="528035"/>
          <a:ext cx="1353025" cy="1489537"/>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dirty="0">
              <a:latin typeface="+mn-lt"/>
            </a:rPr>
            <a:t>Information only in written format or only spoken</a:t>
          </a:r>
        </a:p>
        <a:p>
          <a:pPr marL="57150" lvl="1" indent="-57150" algn="l" defTabSz="444500">
            <a:lnSpc>
              <a:spcPct val="90000"/>
            </a:lnSpc>
            <a:spcBef>
              <a:spcPct val="0"/>
            </a:spcBef>
            <a:spcAft>
              <a:spcPct val="15000"/>
            </a:spcAft>
            <a:buChar char="•"/>
          </a:pPr>
          <a:r>
            <a:rPr lang="en-GB" sz="1000" kern="1200" dirty="0">
              <a:latin typeface="+mn-lt"/>
            </a:rPr>
            <a:t>Lack of sign language interpreters</a:t>
          </a:r>
        </a:p>
        <a:p>
          <a:pPr marL="57150" lvl="1" indent="-57150" algn="l" defTabSz="444500">
            <a:lnSpc>
              <a:spcPct val="90000"/>
            </a:lnSpc>
            <a:spcBef>
              <a:spcPct val="0"/>
            </a:spcBef>
            <a:spcAft>
              <a:spcPct val="15000"/>
            </a:spcAft>
            <a:buChar char="•"/>
          </a:pPr>
          <a:r>
            <a:rPr lang="en-GB" sz="1000" kern="1200" dirty="0">
              <a:latin typeface="+mn-lt"/>
            </a:rPr>
            <a:t>Lack of Braille or large print</a:t>
          </a:r>
        </a:p>
      </dsp:txBody>
      <dsp:txXfrm>
        <a:off x="3087149" y="528035"/>
        <a:ext cx="1353025" cy="1489537"/>
      </dsp:txXfrm>
    </dsp:sp>
    <dsp:sp modelId="{7FB16466-4FDE-42FC-9586-16CF0DD08DFA}">
      <dsp:nvSpPr>
        <dsp:cNvPr id="0" name=""/>
        <dsp:cNvSpPr/>
      </dsp:nvSpPr>
      <dsp:spPr>
        <a:xfrm>
          <a:off x="4629598" y="9635"/>
          <a:ext cx="1353025" cy="5184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b="0" kern="1200" dirty="0"/>
            <a:t>(4) Institutional barriers</a:t>
          </a:r>
        </a:p>
      </dsp:txBody>
      <dsp:txXfrm>
        <a:off x="4629598" y="9635"/>
        <a:ext cx="1353025" cy="518400"/>
      </dsp:txXfrm>
    </dsp:sp>
    <dsp:sp modelId="{3BDFF385-9B83-4573-823F-AECB5D2C64D5}">
      <dsp:nvSpPr>
        <dsp:cNvPr id="0" name=""/>
        <dsp:cNvSpPr/>
      </dsp:nvSpPr>
      <dsp:spPr>
        <a:xfrm>
          <a:off x="4629598" y="528035"/>
          <a:ext cx="1353025" cy="1489537"/>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Discriminatory policies/practices</a:t>
          </a:r>
        </a:p>
        <a:p>
          <a:pPr marL="57150" lvl="1" indent="-57150" algn="l" defTabSz="444500">
            <a:lnSpc>
              <a:spcPct val="90000"/>
            </a:lnSpc>
            <a:spcBef>
              <a:spcPct val="0"/>
            </a:spcBef>
            <a:spcAft>
              <a:spcPct val="15000"/>
            </a:spcAft>
            <a:buChar char="•"/>
          </a:pPr>
          <a:r>
            <a:rPr lang="en-US" sz="1000" kern="1200" dirty="0"/>
            <a:t>Failure to apply policies</a:t>
          </a:r>
        </a:p>
        <a:p>
          <a:pPr marL="57150" lvl="1" indent="-57150" algn="l" defTabSz="444500">
            <a:lnSpc>
              <a:spcPct val="90000"/>
            </a:lnSpc>
            <a:spcBef>
              <a:spcPct val="0"/>
            </a:spcBef>
            <a:spcAft>
              <a:spcPct val="15000"/>
            </a:spcAft>
            <a:buChar char="•"/>
          </a:pPr>
          <a:r>
            <a:rPr lang="en-US" sz="1000" kern="1200" dirty="0"/>
            <a:t>No budget for disability inclusion</a:t>
          </a:r>
        </a:p>
        <a:p>
          <a:pPr marL="57150" lvl="1" indent="-57150" algn="l" defTabSz="444500">
            <a:lnSpc>
              <a:spcPct val="90000"/>
            </a:lnSpc>
            <a:spcBef>
              <a:spcPct val="0"/>
            </a:spcBef>
            <a:spcAft>
              <a:spcPct val="15000"/>
            </a:spcAft>
            <a:buChar char="•"/>
          </a:pPr>
          <a:r>
            <a:rPr lang="en-US" sz="1000" kern="1200" dirty="0"/>
            <a:t>Lack of services</a:t>
          </a:r>
        </a:p>
        <a:p>
          <a:pPr marL="57150" lvl="1" indent="-57150" algn="l" defTabSz="444500">
            <a:lnSpc>
              <a:spcPct val="90000"/>
            </a:lnSpc>
            <a:spcBef>
              <a:spcPct val="0"/>
            </a:spcBef>
            <a:spcAft>
              <a:spcPct val="15000"/>
            </a:spcAft>
            <a:buChar char="•"/>
          </a:pPr>
          <a:r>
            <a:rPr lang="en-US" sz="1000" kern="1200" dirty="0"/>
            <a:t>Inaccessible procedures</a:t>
          </a:r>
        </a:p>
      </dsp:txBody>
      <dsp:txXfrm>
        <a:off x="4629598" y="528035"/>
        <a:ext cx="1353025" cy="14895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6E8C88-CBD2-4595-BD62-4E8F2F74A4AC}">
      <dsp:nvSpPr>
        <dsp:cNvPr id="0" name=""/>
        <dsp:cNvSpPr/>
      </dsp:nvSpPr>
      <dsp:spPr>
        <a:xfrm>
          <a:off x="2250" y="13023"/>
          <a:ext cx="1353025" cy="54121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b="0" kern="1200" dirty="0"/>
            <a:t>Attitudinal barriers</a:t>
          </a:r>
          <a:endParaRPr lang="en-GB" sz="1100" b="0" kern="1200" dirty="0"/>
        </a:p>
      </dsp:txBody>
      <dsp:txXfrm>
        <a:off x="2250" y="13023"/>
        <a:ext cx="1353025" cy="541210"/>
      </dsp:txXfrm>
    </dsp:sp>
    <dsp:sp modelId="{64A35546-6370-4A50-9096-B70400A73B28}">
      <dsp:nvSpPr>
        <dsp:cNvPr id="0" name=""/>
        <dsp:cNvSpPr/>
      </dsp:nvSpPr>
      <dsp:spPr>
        <a:xfrm>
          <a:off x="2250" y="554234"/>
          <a:ext cx="1353025" cy="1921499"/>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Awareness raising</a:t>
          </a:r>
          <a:endParaRPr lang="en-GB" sz="1000" kern="1200" dirty="0"/>
        </a:p>
        <a:p>
          <a:pPr marL="57150" lvl="1" indent="-57150" algn="l" defTabSz="444500">
            <a:lnSpc>
              <a:spcPct val="90000"/>
            </a:lnSpc>
            <a:spcBef>
              <a:spcPct val="0"/>
            </a:spcBef>
            <a:spcAft>
              <a:spcPct val="15000"/>
            </a:spcAft>
            <a:buChar char="•"/>
          </a:pPr>
          <a:r>
            <a:rPr lang="en-GB" sz="1000" kern="1200" dirty="0"/>
            <a:t>Promoting role models / leaders</a:t>
          </a:r>
        </a:p>
        <a:p>
          <a:pPr marL="57150" lvl="1" indent="-57150" algn="l" defTabSz="444500">
            <a:lnSpc>
              <a:spcPct val="90000"/>
            </a:lnSpc>
            <a:spcBef>
              <a:spcPct val="0"/>
            </a:spcBef>
            <a:spcAft>
              <a:spcPct val="15000"/>
            </a:spcAft>
            <a:buChar char="•"/>
          </a:pPr>
          <a:r>
            <a:rPr lang="en-GB" sz="1000" kern="1200" dirty="0"/>
            <a:t>Building individuals' confidence</a:t>
          </a:r>
        </a:p>
        <a:p>
          <a:pPr marL="57150" lvl="1" indent="-57150" algn="l" defTabSz="444500">
            <a:lnSpc>
              <a:spcPct val="90000"/>
            </a:lnSpc>
            <a:spcBef>
              <a:spcPct val="0"/>
            </a:spcBef>
            <a:spcAft>
              <a:spcPct val="15000"/>
            </a:spcAft>
            <a:buChar char="•"/>
          </a:pPr>
          <a:r>
            <a:rPr lang="en-GB" sz="1000" kern="1200" dirty="0"/>
            <a:t>Relationships between people with and without disabilities</a:t>
          </a:r>
        </a:p>
        <a:p>
          <a:pPr marL="57150" lvl="1" indent="-57150" algn="l" defTabSz="444500">
            <a:lnSpc>
              <a:spcPct val="90000"/>
            </a:lnSpc>
            <a:spcBef>
              <a:spcPct val="0"/>
            </a:spcBef>
            <a:spcAft>
              <a:spcPct val="15000"/>
            </a:spcAft>
            <a:buChar char="•"/>
          </a:pPr>
          <a:r>
            <a:rPr lang="en-GB" sz="1000" kern="1200" dirty="0"/>
            <a:t>Challenge stereotypes</a:t>
          </a:r>
        </a:p>
      </dsp:txBody>
      <dsp:txXfrm>
        <a:off x="2250" y="554234"/>
        <a:ext cx="1353025" cy="1921499"/>
      </dsp:txXfrm>
    </dsp:sp>
    <dsp:sp modelId="{84B0FCBC-40F0-4F10-B6F2-4F511432C7CF}">
      <dsp:nvSpPr>
        <dsp:cNvPr id="0" name=""/>
        <dsp:cNvSpPr/>
      </dsp:nvSpPr>
      <dsp:spPr>
        <a:xfrm>
          <a:off x="1544699" y="13023"/>
          <a:ext cx="1353025" cy="54121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b="0" kern="1200" dirty="0"/>
            <a:t>Physical </a:t>
          </a:r>
          <a:br>
            <a:rPr lang="en-US" sz="1100" b="0" kern="1200" dirty="0"/>
          </a:br>
          <a:r>
            <a:rPr lang="en-US" sz="1100" b="0" kern="1200" dirty="0"/>
            <a:t>barriers</a:t>
          </a:r>
          <a:endParaRPr lang="en-GB" sz="1100" b="0" kern="1200" dirty="0"/>
        </a:p>
      </dsp:txBody>
      <dsp:txXfrm>
        <a:off x="1544699" y="13023"/>
        <a:ext cx="1353025" cy="541210"/>
      </dsp:txXfrm>
    </dsp:sp>
    <dsp:sp modelId="{4CE2A6FF-E046-455E-AE57-A635F464022B}">
      <dsp:nvSpPr>
        <dsp:cNvPr id="0" name=""/>
        <dsp:cNvSpPr/>
      </dsp:nvSpPr>
      <dsp:spPr>
        <a:xfrm>
          <a:off x="1544699" y="554234"/>
          <a:ext cx="1353025" cy="1921499"/>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latin typeface="+mn-lt"/>
            </a:rPr>
            <a:t>Installing ramps, wide doors, hand rails</a:t>
          </a:r>
          <a:endParaRPr lang="en-GB" sz="1000" kern="1200" dirty="0">
            <a:latin typeface="+mn-lt"/>
          </a:endParaRPr>
        </a:p>
        <a:p>
          <a:pPr marL="57150" lvl="1" indent="-57150" algn="l" defTabSz="444500">
            <a:lnSpc>
              <a:spcPct val="90000"/>
            </a:lnSpc>
            <a:spcBef>
              <a:spcPct val="0"/>
            </a:spcBef>
            <a:spcAft>
              <a:spcPct val="15000"/>
            </a:spcAft>
            <a:buChar char="•"/>
          </a:pPr>
          <a:r>
            <a:rPr lang="en-GB" sz="1000" kern="1200" dirty="0">
              <a:latin typeface="+mn-lt"/>
            </a:rPr>
            <a:t>Clear/flat roads and pathways</a:t>
          </a:r>
        </a:p>
        <a:p>
          <a:pPr marL="57150" lvl="1" indent="-57150" algn="l" defTabSz="444500">
            <a:lnSpc>
              <a:spcPct val="90000"/>
            </a:lnSpc>
            <a:spcBef>
              <a:spcPct val="0"/>
            </a:spcBef>
            <a:spcAft>
              <a:spcPct val="15000"/>
            </a:spcAft>
            <a:buChar char="•"/>
          </a:pPr>
          <a:r>
            <a:rPr lang="en-GB" sz="1000" kern="1200" dirty="0">
              <a:latin typeface="+mn-lt"/>
            </a:rPr>
            <a:t>Accessible design features for buildings</a:t>
          </a:r>
        </a:p>
        <a:p>
          <a:pPr marL="57150" lvl="1" indent="-57150" algn="l" defTabSz="444500">
            <a:lnSpc>
              <a:spcPct val="90000"/>
            </a:lnSpc>
            <a:spcBef>
              <a:spcPct val="0"/>
            </a:spcBef>
            <a:spcAft>
              <a:spcPct val="15000"/>
            </a:spcAft>
            <a:buChar char="•"/>
          </a:pPr>
          <a:r>
            <a:rPr lang="en-GB" sz="1000" kern="1200" dirty="0">
              <a:latin typeface="+mn-lt"/>
            </a:rPr>
            <a:t>Providing transportation</a:t>
          </a:r>
        </a:p>
        <a:p>
          <a:pPr marL="57150" lvl="1" indent="-57150" algn="l" defTabSz="444500">
            <a:lnSpc>
              <a:spcPct val="90000"/>
            </a:lnSpc>
            <a:spcBef>
              <a:spcPct val="0"/>
            </a:spcBef>
            <a:spcAft>
              <a:spcPct val="15000"/>
            </a:spcAft>
            <a:buChar char="•"/>
          </a:pPr>
          <a:endParaRPr lang="en-GB" sz="1000" kern="1200" dirty="0">
            <a:latin typeface="+mn-lt"/>
          </a:endParaRPr>
        </a:p>
      </dsp:txBody>
      <dsp:txXfrm>
        <a:off x="1544699" y="554234"/>
        <a:ext cx="1353025" cy="1921499"/>
      </dsp:txXfrm>
    </dsp:sp>
    <dsp:sp modelId="{D475232B-6B4A-43B0-A1EA-36C96DF8F500}">
      <dsp:nvSpPr>
        <dsp:cNvPr id="0" name=""/>
        <dsp:cNvSpPr/>
      </dsp:nvSpPr>
      <dsp:spPr>
        <a:xfrm>
          <a:off x="3087149" y="13023"/>
          <a:ext cx="1353025" cy="54121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mn-lt"/>
            </a:rPr>
            <a:t>Communication barriers</a:t>
          </a:r>
        </a:p>
      </dsp:txBody>
      <dsp:txXfrm>
        <a:off x="3087149" y="13023"/>
        <a:ext cx="1353025" cy="541210"/>
      </dsp:txXfrm>
    </dsp:sp>
    <dsp:sp modelId="{FFC617CD-F089-436C-ADD7-388C0F7095D6}">
      <dsp:nvSpPr>
        <dsp:cNvPr id="0" name=""/>
        <dsp:cNvSpPr/>
      </dsp:nvSpPr>
      <dsp:spPr>
        <a:xfrm>
          <a:off x="3087149" y="554234"/>
          <a:ext cx="1353025" cy="1921499"/>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dirty="0">
              <a:latin typeface="+mn-lt"/>
            </a:rPr>
            <a:t>Multiple formats for information: written, spoken, pictorial, video...</a:t>
          </a:r>
        </a:p>
        <a:p>
          <a:pPr marL="57150" lvl="1" indent="-57150" algn="l" defTabSz="444500">
            <a:lnSpc>
              <a:spcPct val="90000"/>
            </a:lnSpc>
            <a:spcBef>
              <a:spcPct val="0"/>
            </a:spcBef>
            <a:spcAft>
              <a:spcPct val="15000"/>
            </a:spcAft>
            <a:buChar char="•"/>
          </a:pPr>
          <a:r>
            <a:rPr lang="en-GB" sz="1000" kern="1200" dirty="0">
              <a:latin typeface="+mn-lt"/>
            </a:rPr>
            <a:t>Sign language interpreters</a:t>
          </a:r>
        </a:p>
        <a:p>
          <a:pPr marL="57150" lvl="1" indent="-57150" algn="l" defTabSz="444500">
            <a:lnSpc>
              <a:spcPct val="90000"/>
            </a:lnSpc>
            <a:spcBef>
              <a:spcPct val="0"/>
            </a:spcBef>
            <a:spcAft>
              <a:spcPct val="15000"/>
            </a:spcAft>
            <a:buChar char="•"/>
          </a:pPr>
          <a:r>
            <a:rPr lang="en-GB" sz="1000" kern="1200" dirty="0">
              <a:latin typeface="+mn-lt"/>
            </a:rPr>
            <a:t>Braille or large print</a:t>
          </a:r>
        </a:p>
        <a:p>
          <a:pPr marL="57150" lvl="1" indent="-57150" algn="l" defTabSz="444500">
            <a:lnSpc>
              <a:spcPct val="90000"/>
            </a:lnSpc>
            <a:spcBef>
              <a:spcPct val="0"/>
            </a:spcBef>
            <a:spcAft>
              <a:spcPct val="15000"/>
            </a:spcAft>
            <a:buChar char="•"/>
          </a:pPr>
          <a:r>
            <a:rPr lang="en-GB" sz="1000" kern="1200" dirty="0">
              <a:latin typeface="+mn-lt"/>
            </a:rPr>
            <a:t>Inclusive language</a:t>
          </a:r>
        </a:p>
      </dsp:txBody>
      <dsp:txXfrm>
        <a:off x="3087149" y="554234"/>
        <a:ext cx="1353025" cy="1921499"/>
      </dsp:txXfrm>
    </dsp:sp>
    <dsp:sp modelId="{7FB16466-4FDE-42FC-9586-16CF0DD08DFA}">
      <dsp:nvSpPr>
        <dsp:cNvPr id="0" name=""/>
        <dsp:cNvSpPr/>
      </dsp:nvSpPr>
      <dsp:spPr>
        <a:xfrm>
          <a:off x="4629598" y="13023"/>
          <a:ext cx="1353025" cy="54121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b="0" kern="1200" dirty="0"/>
            <a:t>Institutional barriers</a:t>
          </a:r>
        </a:p>
      </dsp:txBody>
      <dsp:txXfrm>
        <a:off x="4629598" y="13023"/>
        <a:ext cx="1353025" cy="541210"/>
      </dsp:txXfrm>
    </dsp:sp>
    <dsp:sp modelId="{3BDFF385-9B83-4573-823F-AECB5D2C64D5}">
      <dsp:nvSpPr>
        <dsp:cNvPr id="0" name=""/>
        <dsp:cNvSpPr/>
      </dsp:nvSpPr>
      <dsp:spPr>
        <a:xfrm>
          <a:off x="4629598" y="554234"/>
          <a:ext cx="1353025" cy="1921499"/>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Advocacy and awareness raising</a:t>
          </a:r>
        </a:p>
        <a:p>
          <a:pPr marL="57150" lvl="1" indent="-57150" algn="l" defTabSz="444500">
            <a:lnSpc>
              <a:spcPct val="90000"/>
            </a:lnSpc>
            <a:spcBef>
              <a:spcPct val="0"/>
            </a:spcBef>
            <a:spcAft>
              <a:spcPct val="15000"/>
            </a:spcAft>
            <a:buChar char="•"/>
          </a:pPr>
          <a:r>
            <a:rPr lang="en-US" sz="1000" kern="1200" dirty="0"/>
            <a:t>Law/policy implementation</a:t>
          </a:r>
        </a:p>
        <a:p>
          <a:pPr marL="57150" lvl="1" indent="-57150" algn="l" defTabSz="444500">
            <a:lnSpc>
              <a:spcPct val="90000"/>
            </a:lnSpc>
            <a:spcBef>
              <a:spcPct val="0"/>
            </a:spcBef>
            <a:spcAft>
              <a:spcPct val="15000"/>
            </a:spcAft>
            <a:buChar char="•"/>
          </a:pPr>
          <a:r>
            <a:rPr lang="en-US" sz="1000" kern="1200" dirty="0"/>
            <a:t>Budgeting</a:t>
          </a:r>
        </a:p>
        <a:p>
          <a:pPr marL="57150" lvl="1" indent="-57150" algn="l" defTabSz="444500">
            <a:lnSpc>
              <a:spcPct val="90000"/>
            </a:lnSpc>
            <a:spcBef>
              <a:spcPct val="0"/>
            </a:spcBef>
            <a:spcAft>
              <a:spcPct val="15000"/>
            </a:spcAft>
            <a:buChar char="•"/>
          </a:pPr>
          <a:r>
            <a:rPr lang="en-US" sz="1000" kern="1200" dirty="0"/>
            <a:t>Support people to claim services</a:t>
          </a:r>
        </a:p>
        <a:p>
          <a:pPr marL="57150" lvl="1" indent="-57150" algn="l" defTabSz="444500">
            <a:lnSpc>
              <a:spcPct val="90000"/>
            </a:lnSpc>
            <a:spcBef>
              <a:spcPct val="0"/>
            </a:spcBef>
            <a:spcAft>
              <a:spcPct val="15000"/>
            </a:spcAft>
            <a:buChar char="•"/>
          </a:pPr>
          <a:r>
            <a:rPr lang="en-US" sz="1000" kern="1200" dirty="0"/>
            <a:t>Change forms and procedures</a:t>
          </a:r>
        </a:p>
        <a:p>
          <a:pPr marL="57150" lvl="1" indent="-57150" algn="l" defTabSz="444500">
            <a:lnSpc>
              <a:spcPct val="90000"/>
            </a:lnSpc>
            <a:spcBef>
              <a:spcPct val="0"/>
            </a:spcBef>
            <a:spcAft>
              <a:spcPct val="15000"/>
            </a:spcAft>
            <a:buChar char="•"/>
          </a:pPr>
          <a:r>
            <a:rPr lang="en-US" sz="1000" kern="1200" dirty="0"/>
            <a:t>Challenge discriminatory policies</a:t>
          </a:r>
        </a:p>
      </dsp:txBody>
      <dsp:txXfrm>
        <a:off x="4629598" y="554234"/>
        <a:ext cx="1353025" cy="192149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6E8C88-CBD2-4595-BD62-4E8F2F74A4AC}">
      <dsp:nvSpPr>
        <dsp:cNvPr id="0" name=""/>
        <dsp:cNvSpPr/>
      </dsp:nvSpPr>
      <dsp:spPr>
        <a:xfrm>
          <a:off x="0" y="0"/>
          <a:ext cx="5984875" cy="264000"/>
        </a:xfrm>
        <a:prstGeom prst="rect">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b="0" kern="1200" dirty="0">
              <a:sym typeface="Wingdings" panose="05000000000000000000" pitchFamily="2" charset="2"/>
            </a:rPr>
            <a:t></a:t>
          </a:r>
          <a:r>
            <a:rPr lang="en-US" sz="1100" b="1" kern="1200" dirty="0">
              <a:sym typeface="Wingdings" panose="05000000000000000000" pitchFamily="2" charset="2"/>
            </a:rPr>
            <a:t>   </a:t>
          </a:r>
          <a:r>
            <a:rPr lang="en-US" sz="1100" b="1" kern="1200" dirty="0"/>
            <a:t>Participation   </a:t>
          </a:r>
          <a:r>
            <a:rPr lang="en-US" sz="1100" b="0" kern="1200" dirty="0">
              <a:sym typeface="Wingdings" panose="05000000000000000000" pitchFamily="2" charset="2"/>
            </a:rPr>
            <a:t></a:t>
          </a:r>
          <a:endParaRPr lang="en-GB" sz="1100" b="0" kern="1200" dirty="0"/>
        </a:p>
      </dsp:txBody>
      <dsp:txXfrm>
        <a:off x="0" y="0"/>
        <a:ext cx="5984875" cy="264000"/>
      </dsp:txXfrm>
    </dsp:sp>
    <dsp:sp modelId="{64A35546-6370-4A50-9096-B70400A73B28}">
      <dsp:nvSpPr>
        <dsp:cNvPr id="0" name=""/>
        <dsp:cNvSpPr/>
      </dsp:nvSpPr>
      <dsp:spPr>
        <a:xfrm>
          <a:off x="0" y="290350"/>
          <a:ext cx="5984875" cy="905850"/>
        </a:xfrm>
        <a:prstGeom prst="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Involve people with disabilities in all community meetings, activities and projects</a:t>
          </a:r>
          <a:endParaRPr lang="en-GB" sz="1000" kern="1200" dirty="0"/>
        </a:p>
        <a:p>
          <a:pPr marL="57150" lvl="1" indent="-57150" algn="l" defTabSz="444500">
            <a:lnSpc>
              <a:spcPct val="90000"/>
            </a:lnSpc>
            <a:spcBef>
              <a:spcPct val="0"/>
            </a:spcBef>
            <a:spcAft>
              <a:spcPct val="15000"/>
            </a:spcAft>
            <a:buChar char="•"/>
          </a:pPr>
          <a:r>
            <a:rPr lang="en-GB" sz="1000" kern="1200" dirty="0"/>
            <a:t>Empower people with disabilities to be leaders and decision-makers</a:t>
          </a:r>
        </a:p>
        <a:p>
          <a:pPr marL="57150" lvl="1" indent="-57150" algn="l" defTabSz="444500">
            <a:lnSpc>
              <a:spcPct val="90000"/>
            </a:lnSpc>
            <a:spcBef>
              <a:spcPct val="0"/>
            </a:spcBef>
            <a:spcAft>
              <a:spcPct val="15000"/>
            </a:spcAft>
            <a:buChar char="•"/>
          </a:pPr>
          <a:r>
            <a:rPr lang="en-GB" sz="1000" kern="1200" dirty="0"/>
            <a:t>Consult people with disabilities or Disabled People's Organisations for any activity or decision that might affect them</a:t>
          </a:r>
        </a:p>
        <a:p>
          <a:pPr marL="57150" lvl="1" indent="-57150" algn="l" defTabSz="444500">
            <a:lnSpc>
              <a:spcPct val="90000"/>
            </a:lnSpc>
            <a:spcBef>
              <a:spcPct val="0"/>
            </a:spcBef>
            <a:spcAft>
              <a:spcPct val="15000"/>
            </a:spcAft>
            <a:buChar char="•"/>
          </a:pPr>
          <a:r>
            <a:rPr lang="en-GB" sz="1000" kern="1200" dirty="0"/>
            <a:t>Encourage membership of Disabled People's Organisations </a:t>
          </a:r>
        </a:p>
      </dsp:txBody>
      <dsp:txXfrm>
        <a:off x="0" y="290350"/>
        <a:ext cx="5984875" cy="90585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BM">
      <a:dk1>
        <a:sysClr val="windowText" lastClr="000000"/>
      </a:dk1>
      <a:lt1>
        <a:sysClr val="window" lastClr="FFFFFF"/>
      </a:lt1>
      <a:dk2>
        <a:srgbClr val="3F3F3F"/>
      </a:dk2>
      <a:lt2>
        <a:srgbClr val="EFEBE4"/>
      </a:lt2>
      <a:accent1>
        <a:srgbClr val="C4141B"/>
      </a:accent1>
      <a:accent2>
        <a:srgbClr val="B09C78"/>
      </a:accent2>
      <a:accent3>
        <a:srgbClr val="8C5BA5"/>
      </a:accent3>
      <a:accent4>
        <a:srgbClr val="FFC20C"/>
      </a:accent4>
      <a:accent5>
        <a:srgbClr val="719BD1"/>
      </a:accent5>
      <a:accent6>
        <a:srgbClr val="5CBB56"/>
      </a:accent6>
      <a:hlink>
        <a:srgbClr val="930E14"/>
      </a:hlink>
      <a:folHlink>
        <a:srgbClr val="930E14"/>
      </a:folHlink>
    </a:clrScheme>
    <a:fontScheme name="CB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41D51-24B3-4A46-85E4-B6FD7187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6994</Words>
  <Characters>39870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46771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CBM Australia</dc:creator>
  <cp:lastModifiedBy>Sinead Lehane</cp:lastModifiedBy>
  <cp:revision>2</cp:revision>
  <cp:lastPrinted>2017-03-01T23:37:00Z</cp:lastPrinted>
  <dcterms:created xsi:type="dcterms:W3CDTF">2018-08-06T20:41:00Z</dcterms:created>
  <dcterms:modified xsi:type="dcterms:W3CDTF">2018-08-06T20:41:00Z</dcterms:modified>
</cp:coreProperties>
</file>